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60B8" w14:textId="77777777" w:rsidR="00B12BB4" w:rsidRDefault="00B12BB4" w:rsidP="00B12BB4">
      <w:pPr>
        <w:widowControl w:val="0"/>
        <w:autoSpaceDE w:val="0"/>
        <w:autoSpaceDN w:val="0"/>
        <w:adjustRightInd w:val="0"/>
        <w:ind w:left="-1440"/>
        <w:jc w:val="right"/>
        <w:rPr>
          <w:rFonts w:ascii="Calibri" w:hAnsi="Calibri" w:cs="Segoe UI"/>
          <w:color w:val="FF0000"/>
          <w:sz w:val="22"/>
          <w:szCs w:val="32"/>
        </w:rPr>
      </w:pPr>
      <w:bookmarkStart w:id="0" w:name="_GoBack"/>
      <w:bookmarkEnd w:id="0"/>
      <w:r>
        <w:rPr>
          <w:rFonts w:ascii="Calibri" w:hAnsi="Calibri" w:cs="Segoe UI"/>
          <w:color w:val="FF0000"/>
          <w:sz w:val="22"/>
          <w:szCs w:val="32"/>
        </w:rPr>
        <w:t>[1” margins</w:t>
      </w:r>
      <w:r w:rsidR="009F302B">
        <w:rPr>
          <w:rFonts w:ascii="Calibri" w:hAnsi="Calibri" w:cs="Segoe UI"/>
          <w:color w:val="FF0000"/>
          <w:sz w:val="22"/>
          <w:szCs w:val="32"/>
        </w:rPr>
        <w:t>, header &amp; footer .5”</w:t>
      </w:r>
      <w:r>
        <w:rPr>
          <w:rFonts w:ascii="Calibri" w:hAnsi="Calibri" w:cs="Segoe UI"/>
          <w:color w:val="FF0000"/>
          <w:sz w:val="22"/>
          <w:szCs w:val="32"/>
        </w:rPr>
        <w:t>] [no line space here before category head]</w:t>
      </w:r>
    </w:p>
    <w:p w14:paraId="726A5659" w14:textId="77777777" w:rsidR="00C15C24" w:rsidRDefault="00423373" w:rsidP="000A5C6B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sz w:val="28"/>
          <w:szCs w:val="32"/>
        </w:rPr>
      </w:pPr>
      <w:r w:rsidRPr="007C5053">
        <w:rPr>
          <w:rFonts w:ascii="Calibri" w:hAnsi="Calibri" w:cs="Segoe UI"/>
          <w:color w:val="FF0000"/>
          <w:sz w:val="22"/>
          <w:szCs w:val="32"/>
        </w:rPr>
        <w:t>[</w:t>
      </w:r>
      <w:r w:rsidR="00B12BB4">
        <w:rPr>
          <w:rFonts w:ascii="Calibri" w:hAnsi="Calibri" w:cs="Segoe UI"/>
          <w:color w:val="FF0000"/>
          <w:sz w:val="22"/>
          <w:szCs w:val="32"/>
        </w:rPr>
        <w:t xml:space="preserve">Category title: </w:t>
      </w:r>
      <w:r w:rsidRPr="007C5053">
        <w:rPr>
          <w:rFonts w:ascii="Calibri" w:hAnsi="Calibri" w:cs="Segoe UI"/>
          <w:color w:val="FF0000"/>
          <w:sz w:val="22"/>
          <w:szCs w:val="32"/>
        </w:rPr>
        <w:t xml:space="preserve">Segoe UI 14 Italics] </w:t>
      </w:r>
      <w:r w:rsidR="00233F4E">
        <w:rPr>
          <w:rFonts w:ascii="Segoe UI" w:hAnsi="Segoe UI" w:cs="Segoe UI"/>
          <w:i/>
          <w:sz w:val="28"/>
          <w:szCs w:val="28"/>
        </w:rPr>
        <w:t>Reader’s Comments and Views</w:t>
      </w:r>
    </w:p>
    <w:p w14:paraId="747F768F" w14:textId="4CC72D43" w:rsidR="00C15C24" w:rsidRPr="001244B2" w:rsidRDefault="002C65C3" w:rsidP="0002295D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sz w:val="28"/>
          <w:szCs w:val="32"/>
        </w:rPr>
      </w:pPr>
      <w:r>
        <w:rPr>
          <w:rFonts w:ascii="Segoe UI" w:hAnsi="Segoe UI" w:cs="Segoe UI"/>
          <w:i/>
          <w:noProof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82428F" wp14:editId="4C7F5AB2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2933700" cy="0"/>
                <wp:effectExtent l="12700" t="12065" r="25400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80F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pt;margin-top:3.95pt;width:231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" strokecolor="black [3213]"/>
            </w:pict>
          </mc:Fallback>
        </mc:AlternateContent>
      </w:r>
      <w:r>
        <w:rPr>
          <w:rFonts w:ascii="Segoe UI" w:hAnsi="Segoe UI" w:cs="Segoe UI"/>
          <w:i/>
          <w:noProof/>
          <w:sz w:val="28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03BB9" wp14:editId="7B9483F8">
                <wp:simplePos x="0" y="0"/>
                <wp:positionH relativeFrom="column">
                  <wp:posOffset>3448050</wp:posOffset>
                </wp:positionH>
                <wp:positionV relativeFrom="paragraph">
                  <wp:posOffset>138429</wp:posOffset>
                </wp:positionV>
                <wp:extent cx="2560320" cy="0"/>
                <wp:effectExtent l="0" t="0" r="3048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FF51" id="AutoShape 4" o:spid="_x0000_s1026" type="#_x0000_t32" style="position:absolute;margin-left:271.5pt;margin-top:10.9pt;width:201.6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" strokecolor="#f2f2f2"/>
            </w:pict>
          </mc:Fallback>
        </mc:AlternateContent>
      </w:r>
    </w:p>
    <w:p w14:paraId="58F4513F" w14:textId="77777777" w:rsidR="00423373" w:rsidRPr="00423373" w:rsidRDefault="00423373" w:rsidP="00A04C96">
      <w:pPr>
        <w:widowControl w:val="0"/>
        <w:autoSpaceDE w:val="0"/>
        <w:autoSpaceDN w:val="0"/>
        <w:adjustRightInd w:val="0"/>
        <w:jc w:val="right"/>
        <w:rPr>
          <w:rFonts w:ascii="Calibri" w:hAnsi="Calibri" w:cs="Segoe UI"/>
          <w:color w:val="FF0000"/>
          <w:sz w:val="22"/>
          <w:szCs w:val="32"/>
        </w:rPr>
      </w:pPr>
      <w:r w:rsidRPr="00D761D8">
        <w:rPr>
          <w:rFonts w:ascii="Calibri" w:hAnsi="Calibri" w:cs="Segoe UI"/>
          <w:color w:val="FF0000"/>
          <w:sz w:val="22"/>
          <w:szCs w:val="32"/>
        </w:rPr>
        <w:t>[</w:t>
      </w:r>
      <w:r w:rsidR="00C251DA">
        <w:rPr>
          <w:rFonts w:ascii="Calibri" w:hAnsi="Calibri" w:cs="Segoe UI"/>
          <w:color w:val="FF0000"/>
          <w:sz w:val="22"/>
          <w:szCs w:val="32"/>
        </w:rPr>
        <w:t xml:space="preserve">Title: </w:t>
      </w:r>
      <w:r w:rsidRPr="00D761D8">
        <w:rPr>
          <w:rFonts w:ascii="Calibri" w:hAnsi="Calibri" w:cs="Segoe UI"/>
          <w:color w:val="FF0000"/>
          <w:sz w:val="22"/>
          <w:szCs w:val="32"/>
        </w:rPr>
        <w:t>Segoe UI size 1</w:t>
      </w:r>
      <w:r>
        <w:rPr>
          <w:rFonts w:ascii="Calibri" w:hAnsi="Calibri" w:cs="Segoe UI"/>
          <w:color w:val="FF0000"/>
          <w:sz w:val="22"/>
          <w:szCs w:val="32"/>
        </w:rPr>
        <w:t>8, blue color: RGB 0,0,153</w:t>
      </w:r>
      <w:r w:rsidRPr="00D761D8">
        <w:rPr>
          <w:rFonts w:ascii="Calibri" w:hAnsi="Calibri" w:cs="Segoe UI"/>
          <w:color w:val="FF0000"/>
          <w:sz w:val="22"/>
          <w:szCs w:val="32"/>
        </w:rPr>
        <w:t>]</w:t>
      </w:r>
      <w:r>
        <w:rPr>
          <w:rFonts w:ascii="Calibri" w:hAnsi="Calibri" w:cs="Segoe UI"/>
          <w:color w:val="FF0000"/>
          <w:sz w:val="22"/>
          <w:szCs w:val="32"/>
        </w:rPr>
        <w:t xml:space="preserve"> </w:t>
      </w:r>
      <w:r w:rsidR="00B12BB4">
        <w:rPr>
          <w:rFonts w:ascii="Calibri" w:hAnsi="Calibri" w:cs="Segoe UI"/>
          <w:color w:val="FF0000"/>
          <w:sz w:val="22"/>
          <w:szCs w:val="32"/>
        </w:rPr>
        <w:t>[no line space here before title]</w:t>
      </w:r>
    </w:p>
    <w:p w14:paraId="2FDDBD1F" w14:textId="77777777" w:rsidR="004C3D6D" w:rsidRDefault="004C3D6D" w:rsidP="00455F61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/>
          <w:color w:val="000090"/>
          <w:sz w:val="36"/>
          <w:szCs w:val="36"/>
        </w:rPr>
      </w:pPr>
      <w:r w:rsidRPr="007B2267">
        <w:rPr>
          <w:rFonts w:ascii="Segoe UI" w:hAnsi="Segoe UI" w:cs="Segoe UI"/>
          <w:b/>
          <w:color w:val="000090"/>
          <w:sz w:val="36"/>
          <w:szCs w:val="36"/>
        </w:rPr>
        <w:t>Reactions from a NYC Bilingual Special Education Teacher</w:t>
      </w:r>
    </w:p>
    <w:p w14:paraId="68AD22EE" w14:textId="77777777" w:rsidR="00DE5DC5" w:rsidRPr="0079291D" w:rsidRDefault="001E7FDE" w:rsidP="0002295D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90"/>
          <w:sz w:val="36"/>
          <w:szCs w:val="36"/>
        </w:rPr>
      </w:pPr>
      <w:r w:rsidRPr="0079291D">
        <w:rPr>
          <w:rFonts w:ascii="Segoe UI" w:hAnsi="Segoe UI" w:cs="Segoe UI"/>
          <w:color w:val="000090"/>
          <w:sz w:val="36"/>
          <w:szCs w:val="36"/>
        </w:rPr>
        <w:t xml:space="preserve">A response to: </w:t>
      </w:r>
      <w:r w:rsidR="00DE5DC5" w:rsidRPr="0079291D">
        <w:rPr>
          <w:rFonts w:ascii="Segoe UI" w:hAnsi="Segoe UI" w:cs="Segoe UI"/>
          <w:color w:val="000090"/>
          <w:sz w:val="36"/>
          <w:szCs w:val="36"/>
        </w:rPr>
        <w:t>Peggy Hickman and Shernaz B. Garcia’</w:t>
      </w:r>
      <w:r w:rsidR="004C3D6D" w:rsidRPr="0079291D">
        <w:rPr>
          <w:rFonts w:ascii="Segoe UI" w:hAnsi="Segoe UI" w:cs="Segoe UI"/>
          <w:color w:val="000090"/>
          <w:sz w:val="36"/>
          <w:szCs w:val="36"/>
        </w:rPr>
        <w:t xml:space="preserve">s (Vol. 1, Iss. </w:t>
      </w:r>
      <w:r w:rsidR="00DE5DC5" w:rsidRPr="0079291D">
        <w:rPr>
          <w:rFonts w:ascii="Segoe UI" w:hAnsi="Segoe UI" w:cs="Segoe UI"/>
          <w:color w:val="000090"/>
          <w:sz w:val="36"/>
          <w:szCs w:val="36"/>
        </w:rPr>
        <w:t>2, 2014) “</w:t>
      </w:r>
      <w:r w:rsidR="00FE52F9" w:rsidRPr="0079291D">
        <w:rPr>
          <w:rFonts w:ascii="Segoe UI" w:hAnsi="Segoe UI" w:cs="Segoe UI"/>
          <w:color w:val="000090"/>
          <w:sz w:val="36"/>
          <w:szCs w:val="36"/>
        </w:rPr>
        <w:t>Elementary Principal Leadership for Equitable Learning</w:t>
      </w:r>
      <w:r w:rsidR="00FE52F9" w:rsidRPr="0079291D">
        <w:rPr>
          <w:rFonts w:ascii="Segoe UI" w:hAnsi="Segoe UI" w:cs="Segoe UI"/>
          <w:sz w:val="36"/>
          <w:szCs w:val="36"/>
        </w:rPr>
        <w:t xml:space="preserve"> </w:t>
      </w:r>
      <w:r w:rsidR="00FE52F9" w:rsidRPr="0079291D">
        <w:rPr>
          <w:rFonts w:ascii="Segoe UI" w:hAnsi="Segoe UI" w:cs="Segoe UI"/>
          <w:color w:val="000090"/>
          <w:sz w:val="36"/>
          <w:szCs w:val="36"/>
        </w:rPr>
        <w:t>Environments for Diverse Latina/o Students</w:t>
      </w:r>
      <w:r w:rsidR="00DE5DC5" w:rsidRPr="0079291D">
        <w:rPr>
          <w:rFonts w:ascii="Segoe UI" w:hAnsi="Segoe UI" w:cs="Segoe UI"/>
          <w:color w:val="000090"/>
          <w:sz w:val="36"/>
          <w:szCs w:val="36"/>
        </w:rPr>
        <w:t>”</w:t>
      </w:r>
    </w:p>
    <w:p w14:paraId="5521E80A" w14:textId="77777777" w:rsidR="0002295D" w:rsidRPr="000C1A06" w:rsidRDefault="000C1A06" w:rsidP="000C1A06">
      <w:pPr>
        <w:pStyle w:val="NormalWeb"/>
        <w:spacing w:before="0" w:beforeAutospacing="0" w:after="0" w:afterAutospacing="0"/>
        <w:ind w:right="108"/>
        <w:jc w:val="right"/>
        <w:rPr>
          <w:rFonts w:ascii="Segoe UI" w:hAnsi="Segoe UI" w:cs="Segoe UI"/>
          <w:b/>
          <w:color w:val="000090"/>
          <w:sz w:val="36"/>
          <w:szCs w:val="22"/>
        </w:rPr>
      </w:pPr>
      <w:r w:rsidRPr="000C1A06">
        <w:rPr>
          <w:rFonts w:ascii="Calibri" w:hAnsi="Calibri" w:cs="Segoe UI"/>
          <w:color w:val="FF0000"/>
          <w:sz w:val="36"/>
          <w:szCs w:val="32"/>
        </w:rPr>
        <w:t>[</w:t>
      </w:r>
      <w:r>
        <w:rPr>
          <w:rFonts w:ascii="Calibri" w:hAnsi="Calibri" w:cs="Segoe UI"/>
          <w:color w:val="FF0000"/>
          <w:sz w:val="36"/>
          <w:szCs w:val="32"/>
        </w:rPr>
        <w:t xml:space="preserve">Line space </w:t>
      </w:r>
      <w:r w:rsidRPr="000C1A06">
        <w:rPr>
          <w:rFonts w:ascii="Calibri" w:hAnsi="Calibri" w:cs="Segoe UI"/>
          <w:color w:val="FF0000"/>
          <w:sz w:val="36"/>
          <w:szCs w:val="32"/>
        </w:rPr>
        <w:t xml:space="preserve">Segoe UI size 18] </w:t>
      </w:r>
    </w:p>
    <w:p w14:paraId="10CFB0D6" w14:textId="77777777" w:rsidR="00237763" w:rsidRPr="004B572A" w:rsidRDefault="00423373" w:rsidP="0002295D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90"/>
          <w:sz w:val="28"/>
          <w:szCs w:val="28"/>
        </w:rPr>
      </w:pPr>
      <w:r w:rsidRPr="00D761D8">
        <w:rPr>
          <w:rFonts w:ascii="Calibri" w:hAnsi="Calibri" w:cs="Segoe UI"/>
          <w:color w:val="FF0000"/>
          <w:sz w:val="22"/>
          <w:szCs w:val="32"/>
        </w:rPr>
        <w:t>[Segoe UI size 14]</w:t>
      </w:r>
      <w:r>
        <w:rPr>
          <w:rFonts w:ascii="Calibri" w:hAnsi="Calibri" w:cs="Segoe UI"/>
          <w:color w:val="FF0000"/>
          <w:sz w:val="22"/>
          <w:szCs w:val="32"/>
        </w:rPr>
        <w:t xml:space="preserve"> </w:t>
      </w:r>
      <w:r w:rsidR="004862DD" w:rsidRPr="004B572A">
        <w:rPr>
          <w:rFonts w:ascii="Segoe UI" w:hAnsi="Segoe UI" w:cs="Segoe UI"/>
          <w:color w:val="000090"/>
          <w:sz w:val="28"/>
          <w:szCs w:val="28"/>
        </w:rPr>
        <w:t>Natalie Madison</w:t>
      </w:r>
      <w:r w:rsidR="00B76900" w:rsidRPr="00CC73F1">
        <w:rPr>
          <w:rFonts w:ascii="Segoe UI" w:hAnsi="Segoe UI"/>
          <w:sz w:val="28"/>
          <w:vertAlign w:val="superscript"/>
        </w:rPr>
        <w:t>*</w:t>
      </w:r>
    </w:p>
    <w:p w14:paraId="0ABFB61F" w14:textId="77777777" w:rsidR="004C3D6D" w:rsidRPr="00D2098B" w:rsidRDefault="00237763" w:rsidP="00D2098B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90"/>
          <w:sz w:val="28"/>
          <w:szCs w:val="28"/>
        </w:rPr>
      </w:pPr>
      <w:r w:rsidRPr="004B572A">
        <w:rPr>
          <w:rFonts w:ascii="Segoe UI" w:hAnsi="Segoe UI" w:cs="Segoe UI"/>
          <w:sz w:val="28"/>
          <w:szCs w:val="28"/>
        </w:rPr>
        <w:t>New York City Department of Education</w:t>
      </w:r>
    </w:p>
    <w:p w14:paraId="77BA7576" w14:textId="77777777" w:rsidR="0002295D" w:rsidRPr="000C1A06" w:rsidRDefault="000C1A06" w:rsidP="00777C77">
      <w:pPr>
        <w:pStyle w:val="NormalWeb"/>
        <w:spacing w:before="0" w:beforeAutospacing="0" w:after="0" w:afterAutospacing="0"/>
        <w:ind w:right="108"/>
        <w:rPr>
          <w:rFonts w:ascii="Segoe UI" w:hAnsi="Segoe UI" w:cs="Segoe UI"/>
          <w:b/>
          <w:color w:val="000090"/>
          <w:sz w:val="36"/>
          <w:szCs w:val="22"/>
        </w:rPr>
      </w:pPr>
      <w:r w:rsidRPr="000C1A06">
        <w:rPr>
          <w:rFonts w:ascii="Calibri" w:hAnsi="Calibri" w:cs="Segoe UI"/>
          <w:color w:val="FF0000"/>
          <w:sz w:val="36"/>
          <w:szCs w:val="32"/>
        </w:rPr>
        <w:t>[</w:t>
      </w:r>
      <w:r>
        <w:rPr>
          <w:rFonts w:ascii="Calibri" w:hAnsi="Calibri" w:cs="Segoe UI"/>
          <w:color w:val="FF0000"/>
          <w:sz w:val="36"/>
          <w:szCs w:val="32"/>
        </w:rPr>
        <w:t xml:space="preserve">Line space </w:t>
      </w:r>
      <w:r w:rsidRPr="000C1A06">
        <w:rPr>
          <w:rFonts w:ascii="Calibri" w:hAnsi="Calibri" w:cs="Segoe UI"/>
          <w:color w:val="FF0000"/>
          <w:sz w:val="36"/>
          <w:szCs w:val="32"/>
        </w:rPr>
        <w:t xml:space="preserve">Segoe UI size 18] </w:t>
      </w:r>
    </w:p>
    <w:p w14:paraId="47392488" w14:textId="77777777" w:rsidR="003C6A1D" w:rsidRPr="0002295D" w:rsidRDefault="00423373" w:rsidP="0002295D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D761D8">
        <w:rPr>
          <w:rFonts w:ascii="Calibri" w:hAnsi="Calibri" w:cs="Segoe UI"/>
          <w:color w:val="FF0000"/>
          <w:sz w:val="22"/>
          <w:szCs w:val="32"/>
        </w:rPr>
        <w:t>[Segoe UI size 1</w:t>
      </w:r>
      <w:r>
        <w:rPr>
          <w:rFonts w:ascii="Calibri" w:hAnsi="Calibri" w:cs="Segoe UI"/>
          <w:color w:val="FF0000"/>
          <w:sz w:val="22"/>
          <w:szCs w:val="32"/>
        </w:rPr>
        <w:t>2-first word only</w:t>
      </w:r>
      <w:r w:rsidRPr="00D761D8">
        <w:rPr>
          <w:rFonts w:ascii="Calibri" w:hAnsi="Calibri" w:cs="Segoe UI"/>
          <w:color w:val="FF0000"/>
          <w:sz w:val="22"/>
          <w:szCs w:val="32"/>
        </w:rPr>
        <w:t>]</w:t>
      </w:r>
      <w:r w:rsidR="007B10A6" w:rsidRPr="009F0806">
        <w:rPr>
          <w:rFonts w:ascii="Segoe UI" w:hAnsi="Segoe UI" w:cs="Segoe UI"/>
          <w:b/>
          <w:color w:val="000090"/>
          <w:sz w:val="24"/>
          <w:szCs w:val="22"/>
        </w:rPr>
        <w:t>“</w:t>
      </w:r>
      <w:r w:rsidR="001519D2" w:rsidRPr="009F0806">
        <w:rPr>
          <w:rFonts w:ascii="Segoe UI" w:hAnsi="Segoe UI" w:cs="Segoe UI"/>
          <w:b/>
          <w:color w:val="000090"/>
          <w:sz w:val="24"/>
          <w:szCs w:val="22"/>
        </w:rPr>
        <w:t>Elementary</w:t>
      </w:r>
      <w:r w:rsidR="001519D2" w:rsidRPr="004862DD">
        <w:rPr>
          <w:rFonts w:ascii="Segoe UI" w:hAnsi="Segoe UI" w:cs="Segoe UI"/>
        </w:rPr>
        <w:t xml:space="preserve"> </w:t>
      </w:r>
      <w:r>
        <w:rPr>
          <w:rFonts w:ascii="Calibri" w:hAnsi="Calibri" w:cs="Segoe UI"/>
          <w:color w:val="FF0000"/>
          <w:sz w:val="22"/>
          <w:szCs w:val="32"/>
        </w:rPr>
        <w:t>[Segoe UI size 10</w:t>
      </w:r>
      <w:r w:rsidRPr="00D761D8">
        <w:rPr>
          <w:rFonts w:ascii="Calibri" w:hAnsi="Calibri" w:cs="Segoe UI"/>
          <w:color w:val="FF0000"/>
          <w:sz w:val="22"/>
          <w:szCs w:val="32"/>
        </w:rPr>
        <w:t>]</w:t>
      </w:r>
      <w:r w:rsidR="001519D2" w:rsidRPr="0002295D">
        <w:rPr>
          <w:rFonts w:ascii="Segoe UI" w:hAnsi="Segoe UI" w:cs="Segoe UI"/>
        </w:rPr>
        <w:t>Principal Leadership for Equitable Learning Environment</w:t>
      </w:r>
      <w:r w:rsidR="00C23A7D">
        <w:rPr>
          <w:rFonts w:ascii="Segoe UI" w:hAnsi="Segoe UI" w:cs="Segoe UI"/>
        </w:rPr>
        <w:t>s for Diverse Latina/o Students</w:t>
      </w:r>
      <w:r w:rsidR="001519D2" w:rsidRPr="004C3D6D">
        <w:rPr>
          <w:rFonts w:ascii="Segoe UI" w:hAnsi="Segoe UI" w:cs="Segoe UI"/>
        </w:rPr>
        <w:t xml:space="preserve">” </w:t>
      </w:r>
      <w:r w:rsidR="004C3D6D" w:rsidRPr="004C3D6D">
        <w:rPr>
          <w:rFonts w:ascii="Segoe UI" w:hAnsi="Segoe UI"/>
        </w:rPr>
        <w:t>(Hickman &amp; Garcia</w:t>
      </w:r>
      <w:r w:rsidR="004C3D6D">
        <w:rPr>
          <w:rFonts w:ascii="Segoe UI" w:hAnsi="Segoe UI"/>
        </w:rPr>
        <w:t xml:space="preserve">, </w:t>
      </w:r>
      <w:r w:rsidR="004C3D6D" w:rsidRPr="004C3D6D">
        <w:rPr>
          <w:rFonts w:ascii="Segoe UI" w:hAnsi="Segoe UI"/>
          <w:i/>
        </w:rPr>
        <w:t xml:space="preserve">NYS TESOL Journal </w:t>
      </w:r>
      <w:r w:rsidR="004C3D6D" w:rsidRPr="00C5005D">
        <w:rPr>
          <w:rFonts w:ascii="Segoe UI" w:hAnsi="Segoe UI"/>
          <w:i/>
        </w:rPr>
        <w:t>1</w:t>
      </w:r>
      <w:r w:rsidR="004C3D6D" w:rsidRPr="00C5005D">
        <w:rPr>
          <w:rFonts w:ascii="Segoe UI" w:hAnsi="Segoe UI"/>
        </w:rPr>
        <w:t>(2),</w:t>
      </w:r>
      <w:r w:rsidR="004C3D6D">
        <w:rPr>
          <w:rFonts w:ascii="Segoe UI" w:hAnsi="Segoe UI"/>
        </w:rPr>
        <w:t xml:space="preserve"> </w:t>
      </w:r>
      <w:r w:rsidR="004C3D6D" w:rsidRPr="004C3D6D">
        <w:rPr>
          <w:rFonts w:ascii="Segoe UI" w:hAnsi="Segoe UI"/>
          <w:color w:val="17365D" w:themeColor="text2" w:themeShade="BF"/>
        </w:rPr>
        <w:t>2014</w:t>
      </w:r>
      <w:r w:rsidR="004C3D6D" w:rsidRPr="004C3D6D">
        <w:rPr>
          <w:rFonts w:ascii="Segoe UI" w:hAnsi="Segoe UI"/>
        </w:rPr>
        <w:t xml:space="preserve">) </w:t>
      </w:r>
      <w:r w:rsidR="001519D2" w:rsidRPr="004C3D6D">
        <w:rPr>
          <w:rFonts w:ascii="Segoe UI" w:hAnsi="Segoe UI" w:cs="Segoe UI"/>
        </w:rPr>
        <w:t>argues</w:t>
      </w:r>
      <w:r w:rsidR="001519D2" w:rsidRPr="0002295D">
        <w:rPr>
          <w:rFonts w:ascii="Segoe UI" w:hAnsi="Segoe UI" w:cs="Segoe UI"/>
        </w:rPr>
        <w:t xml:space="preserve"> that </w:t>
      </w:r>
      <w:r w:rsidR="007B10A6" w:rsidRPr="0002295D">
        <w:rPr>
          <w:rFonts w:ascii="Segoe UI" w:hAnsi="Segoe UI" w:cs="Segoe UI"/>
        </w:rPr>
        <w:t>when a leader is not clear on the goals of bilingual education, there is a disconnect between the purpose of dif</w:t>
      </w:r>
      <w:r w:rsidR="00A57CB6" w:rsidRPr="0002295D">
        <w:rPr>
          <w:rFonts w:ascii="Segoe UI" w:hAnsi="Segoe UI" w:cs="Segoe UI"/>
        </w:rPr>
        <w:t>f</w:t>
      </w:r>
      <w:r w:rsidR="007B10A6" w:rsidRPr="0002295D">
        <w:rPr>
          <w:rFonts w:ascii="Segoe UI" w:hAnsi="Segoe UI" w:cs="Segoe UI"/>
        </w:rPr>
        <w:t xml:space="preserve">erent </w:t>
      </w:r>
      <w:r w:rsidR="001519D2" w:rsidRPr="0002295D">
        <w:rPr>
          <w:rFonts w:ascii="Segoe UI" w:hAnsi="Segoe UI" w:cs="Segoe UI"/>
        </w:rPr>
        <w:t>bilingual tracks and the implem</w:t>
      </w:r>
      <w:r w:rsidR="00A57CB6" w:rsidRPr="0002295D">
        <w:rPr>
          <w:rFonts w:ascii="Segoe UI" w:hAnsi="Segoe UI" w:cs="Segoe UI"/>
        </w:rPr>
        <w:t>e</w:t>
      </w:r>
      <w:r w:rsidR="001519D2" w:rsidRPr="0002295D">
        <w:rPr>
          <w:rFonts w:ascii="Segoe UI" w:hAnsi="Segoe UI" w:cs="Segoe UI"/>
        </w:rPr>
        <w:t>nt</w:t>
      </w:r>
      <w:r w:rsidR="00815CCF" w:rsidRPr="0002295D">
        <w:rPr>
          <w:rFonts w:ascii="Segoe UI" w:hAnsi="Segoe UI" w:cs="Segoe UI"/>
        </w:rPr>
        <w:t>ati</w:t>
      </w:r>
      <w:r w:rsidR="001519D2" w:rsidRPr="0002295D">
        <w:rPr>
          <w:rFonts w:ascii="Segoe UI" w:hAnsi="Segoe UI" w:cs="Segoe UI"/>
        </w:rPr>
        <w:t xml:space="preserve">on of programs meant to create equitable learning environments for bilingual students. </w:t>
      </w:r>
      <w:r w:rsidR="001B64C4" w:rsidRPr="0002295D">
        <w:rPr>
          <w:rFonts w:ascii="Segoe UI" w:hAnsi="Segoe UI" w:cs="Segoe UI"/>
        </w:rPr>
        <w:t>As</w:t>
      </w:r>
      <w:r w:rsidR="001519D2" w:rsidRPr="0002295D">
        <w:rPr>
          <w:rFonts w:ascii="Segoe UI" w:hAnsi="Segoe UI" w:cs="Segoe UI"/>
        </w:rPr>
        <w:t xml:space="preserve"> a </w:t>
      </w:r>
      <w:r w:rsidR="0002295D">
        <w:rPr>
          <w:rFonts w:ascii="Segoe UI" w:hAnsi="Segoe UI" w:cs="Segoe UI"/>
        </w:rPr>
        <w:t>fifth-</w:t>
      </w:r>
      <w:r w:rsidR="001519D2" w:rsidRPr="0002295D">
        <w:rPr>
          <w:rFonts w:ascii="Segoe UI" w:hAnsi="Segoe UI" w:cs="Segoe UI"/>
        </w:rPr>
        <w:t xml:space="preserve">year bilingual special education teacher, </w:t>
      </w:r>
      <w:r w:rsidR="00C23A7D">
        <w:rPr>
          <w:rFonts w:ascii="Segoe UI" w:hAnsi="Segoe UI" w:cs="Segoe UI"/>
        </w:rPr>
        <w:t>I agree with Garc</w:t>
      </w:r>
      <w:r w:rsidR="00C23A7D">
        <w:rPr>
          <w:rFonts w:ascii="Lucida Grande" w:hAnsi="Lucida Grande" w:cs="Lucida Grande"/>
        </w:rPr>
        <w:t>í</w:t>
      </w:r>
      <w:r w:rsidR="001B64C4" w:rsidRPr="0002295D">
        <w:rPr>
          <w:rFonts w:ascii="Segoe UI" w:hAnsi="Segoe UI" w:cs="Segoe UI"/>
        </w:rPr>
        <w:t>a and Hickman that</w:t>
      </w:r>
      <w:r w:rsidR="004F5BBC" w:rsidRPr="0002295D">
        <w:rPr>
          <w:rFonts w:ascii="Segoe UI" w:hAnsi="Segoe UI" w:cs="Segoe UI"/>
        </w:rPr>
        <w:t xml:space="preserve"> differences in</w:t>
      </w:r>
      <w:r w:rsidR="001B64C4" w:rsidRPr="0002295D">
        <w:rPr>
          <w:rFonts w:ascii="Segoe UI" w:hAnsi="Segoe UI" w:cs="Segoe UI"/>
        </w:rPr>
        <w:t xml:space="preserve"> </w:t>
      </w:r>
      <w:r w:rsidR="00815CCF" w:rsidRPr="0002295D">
        <w:rPr>
          <w:rFonts w:ascii="Segoe UI" w:hAnsi="Segoe UI" w:cs="Segoe UI"/>
        </w:rPr>
        <w:t xml:space="preserve">the </w:t>
      </w:r>
      <w:r w:rsidR="001B64C4" w:rsidRPr="0002295D">
        <w:rPr>
          <w:rFonts w:ascii="Segoe UI" w:hAnsi="Segoe UI" w:cs="Segoe UI"/>
        </w:rPr>
        <w:t>leadership</w:t>
      </w:r>
      <w:r w:rsidR="00815CCF" w:rsidRPr="0002295D">
        <w:rPr>
          <w:rFonts w:ascii="Segoe UI" w:hAnsi="Segoe UI" w:cs="Segoe UI"/>
        </w:rPr>
        <w:t>’s</w:t>
      </w:r>
      <w:r w:rsidR="004F5BBC" w:rsidRPr="0002295D">
        <w:rPr>
          <w:rFonts w:ascii="Segoe UI" w:hAnsi="Segoe UI" w:cs="Segoe UI"/>
        </w:rPr>
        <w:t xml:space="preserve"> understanding of bilingualism leads to </w:t>
      </w:r>
      <w:r w:rsidR="001B64C4" w:rsidRPr="0002295D">
        <w:rPr>
          <w:rFonts w:ascii="Segoe UI" w:hAnsi="Segoe UI" w:cs="Segoe UI"/>
        </w:rPr>
        <w:t>“</w:t>
      </w:r>
      <w:r w:rsidR="0002295D">
        <w:rPr>
          <w:rFonts w:ascii="Segoe UI" w:hAnsi="Segoe UI" w:cs="Segoe UI"/>
        </w:rPr>
        <w:t xml:space="preserve">. . . </w:t>
      </w:r>
      <w:r w:rsidR="001B64C4" w:rsidRPr="0002295D">
        <w:rPr>
          <w:rFonts w:ascii="Segoe UI" w:hAnsi="Segoe UI" w:cs="Segoe UI"/>
        </w:rPr>
        <w:t>tensions and contradictions in placement and service delivery decisions for Latina/o ELLs with and without disabilities.”</w:t>
      </w:r>
    </w:p>
    <w:p w14:paraId="763B4833" w14:textId="77777777" w:rsidR="008A27BA" w:rsidRPr="0002295D" w:rsidRDefault="00E32CFD" w:rsidP="00C23A7D">
      <w:pPr>
        <w:pStyle w:val="NormalWeb"/>
        <w:spacing w:before="0" w:beforeAutospacing="0" w:after="0" w:afterAutospacing="0"/>
        <w:ind w:firstLine="288"/>
        <w:rPr>
          <w:rFonts w:ascii="Segoe UI" w:hAnsi="Segoe UI" w:cs="Segoe UI"/>
        </w:rPr>
      </w:pPr>
      <w:r w:rsidRPr="0002295D">
        <w:rPr>
          <w:rFonts w:ascii="Segoe UI" w:hAnsi="Segoe UI" w:cs="Segoe UI"/>
        </w:rPr>
        <w:t>I have taught</w:t>
      </w:r>
      <w:r w:rsidR="00BC26CB" w:rsidRPr="0002295D">
        <w:rPr>
          <w:rFonts w:ascii="Segoe UI" w:hAnsi="Segoe UI" w:cs="Segoe UI"/>
        </w:rPr>
        <w:t xml:space="preserve"> at two public schools New York City, both with a large Hispanic population (84% and 93%). </w:t>
      </w:r>
      <w:r w:rsidR="00D0576F" w:rsidRPr="0002295D">
        <w:rPr>
          <w:rFonts w:ascii="Segoe UI" w:hAnsi="Segoe UI" w:cs="Segoe UI"/>
        </w:rPr>
        <w:t>In my experience</w:t>
      </w:r>
      <w:r w:rsidR="00815CCF" w:rsidRPr="0002295D">
        <w:rPr>
          <w:rFonts w:ascii="Segoe UI" w:hAnsi="Segoe UI" w:cs="Segoe UI"/>
        </w:rPr>
        <w:t xml:space="preserve"> </w:t>
      </w:r>
      <w:r w:rsidR="001D5212" w:rsidRPr="0002295D">
        <w:rPr>
          <w:rFonts w:ascii="Segoe UI" w:hAnsi="Segoe UI" w:cs="Segoe UI"/>
        </w:rPr>
        <w:t>the school leaders’ implementation of a bilingual program is not consistent with the literature of bilingual pedagogy</w:t>
      </w:r>
      <w:r w:rsidR="00C23A7D">
        <w:rPr>
          <w:rFonts w:ascii="Segoe UI" w:hAnsi="Segoe UI" w:cs="Segoe UI"/>
        </w:rPr>
        <w:t>,</w:t>
      </w:r>
      <w:r w:rsidR="00012FAE" w:rsidRPr="0002295D">
        <w:rPr>
          <w:rFonts w:ascii="Segoe UI" w:hAnsi="Segoe UI" w:cs="Segoe UI"/>
        </w:rPr>
        <w:t xml:space="preserve"> and this can lead t</w:t>
      </w:r>
      <w:r w:rsidR="00395146" w:rsidRPr="0002295D">
        <w:rPr>
          <w:rFonts w:ascii="Segoe UI" w:hAnsi="Segoe UI" w:cs="Segoe UI"/>
        </w:rPr>
        <w:t>o fragmented programming</w:t>
      </w:r>
      <w:r w:rsidR="00AE412B" w:rsidRPr="0002295D">
        <w:rPr>
          <w:rFonts w:ascii="Segoe UI" w:hAnsi="Segoe UI" w:cs="Segoe UI"/>
        </w:rPr>
        <w:t xml:space="preserve">. I believe that the </w:t>
      </w:r>
      <w:r w:rsidR="008F73D7" w:rsidRPr="0002295D">
        <w:rPr>
          <w:rFonts w:ascii="Segoe UI" w:hAnsi="Segoe UI" w:cs="Segoe UI"/>
        </w:rPr>
        <w:t>t</w:t>
      </w:r>
      <w:r w:rsidR="00815CCF" w:rsidRPr="0002295D">
        <w:rPr>
          <w:rFonts w:ascii="Segoe UI" w:hAnsi="Segoe UI" w:cs="Segoe UI"/>
        </w:rPr>
        <w:t>ransitional bilingual</w:t>
      </w:r>
      <w:r w:rsidR="00AE412B" w:rsidRPr="0002295D">
        <w:rPr>
          <w:rFonts w:ascii="Segoe UI" w:hAnsi="Segoe UI" w:cs="Segoe UI"/>
        </w:rPr>
        <w:t xml:space="preserve"> (TB)</w:t>
      </w:r>
      <w:r w:rsidR="00815CCF" w:rsidRPr="0002295D">
        <w:rPr>
          <w:rFonts w:ascii="Segoe UI" w:hAnsi="Segoe UI" w:cs="Segoe UI"/>
        </w:rPr>
        <w:t xml:space="preserve"> </w:t>
      </w:r>
      <w:r w:rsidR="008F73D7" w:rsidRPr="0002295D">
        <w:rPr>
          <w:rFonts w:ascii="Segoe UI" w:hAnsi="Segoe UI" w:cs="Segoe UI"/>
        </w:rPr>
        <w:t xml:space="preserve">program </w:t>
      </w:r>
      <w:r w:rsidR="00AE412B" w:rsidRPr="0002295D">
        <w:rPr>
          <w:rFonts w:ascii="Segoe UI" w:hAnsi="Segoe UI" w:cs="Segoe UI"/>
        </w:rPr>
        <w:t xml:space="preserve">available to most public elementary schools </w:t>
      </w:r>
      <w:r w:rsidR="00815CCF" w:rsidRPr="0002295D">
        <w:rPr>
          <w:rFonts w:ascii="Segoe UI" w:hAnsi="Segoe UI" w:cs="Segoe UI"/>
        </w:rPr>
        <w:t xml:space="preserve">derives from a deficit view of </w:t>
      </w:r>
      <w:r w:rsidR="00012FAE" w:rsidRPr="0002295D">
        <w:rPr>
          <w:rFonts w:ascii="Segoe UI" w:hAnsi="Segoe UI" w:cs="Segoe UI"/>
        </w:rPr>
        <w:t xml:space="preserve">the native </w:t>
      </w:r>
      <w:r w:rsidR="00173880" w:rsidRPr="0002295D">
        <w:rPr>
          <w:rFonts w:ascii="Segoe UI" w:hAnsi="Segoe UI" w:cs="Segoe UI"/>
        </w:rPr>
        <w:t>language, using</w:t>
      </w:r>
      <w:r w:rsidR="00815CCF" w:rsidRPr="0002295D">
        <w:rPr>
          <w:rFonts w:ascii="Segoe UI" w:hAnsi="Segoe UI" w:cs="Segoe UI"/>
        </w:rPr>
        <w:t xml:space="preserve"> </w:t>
      </w:r>
      <w:r w:rsidR="00012FAE" w:rsidRPr="0002295D">
        <w:rPr>
          <w:rFonts w:ascii="Segoe UI" w:hAnsi="Segoe UI" w:cs="Segoe UI"/>
        </w:rPr>
        <w:t>it</w:t>
      </w:r>
      <w:r w:rsidR="00815CCF" w:rsidRPr="0002295D">
        <w:rPr>
          <w:rFonts w:ascii="Segoe UI" w:hAnsi="Segoe UI" w:cs="Segoe UI"/>
        </w:rPr>
        <w:t xml:space="preserve"> only as a means to English development, and </w:t>
      </w:r>
      <w:r w:rsidR="00C23A7D">
        <w:rPr>
          <w:rFonts w:ascii="Segoe UI" w:hAnsi="Segoe UI" w:cs="Segoe UI"/>
        </w:rPr>
        <w:t>pushing</w:t>
      </w:r>
      <w:r w:rsidR="001D5212" w:rsidRPr="0002295D">
        <w:rPr>
          <w:rFonts w:ascii="Segoe UI" w:hAnsi="Segoe UI" w:cs="Segoe UI"/>
        </w:rPr>
        <w:t xml:space="preserve"> students to transition into English as soon as possible</w:t>
      </w:r>
      <w:r w:rsidR="008F73D7" w:rsidRPr="0002295D">
        <w:rPr>
          <w:rFonts w:ascii="Segoe UI" w:hAnsi="Segoe UI" w:cs="Segoe UI"/>
        </w:rPr>
        <w:t xml:space="preserve">. </w:t>
      </w:r>
      <w:r w:rsidR="00815730" w:rsidRPr="0002295D">
        <w:rPr>
          <w:rFonts w:ascii="Segoe UI" w:hAnsi="Segoe UI" w:cs="Segoe UI"/>
        </w:rPr>
        <w:t>The three</w:t>
      </w:r>
      <w:r w:rsidR="002A0422" w:rsidRPr="0002295D">
        <w:rPr>
          <w:rFonts w:ascii="Segoe UI" w:hAnsi="Segoe UI" w:cs="Segoe UI"/>
        </w:rPr>
        <w:t xml:space="preserve"> opportunities </w:t>
      </w:r>
      <w:r w:rsidR="00815730" w:rsidRPr="0002295D">
        <w:rPr>
          <w:rFonts w:ascii="Segoe UI" w:hAnsi="Segoe UI" w:cs="Segoe UI"/>
        </w:rPr>
        <w:t xml:space="preserve">available to a transitional bilingual public school student </w:t>
      </w:r>
      <w:r w:rsidR="002A0422" w:rsidRPr="0002295D">
        <w:rPr>
          <w:rFonts w:ascii="Segoe UI" w:hAnsi="Segoe UI" w:cs="Segoe UI"/>
        </w:rPr>
        <w:t xml:space="preserve">will </w:t>
      </w:r>
      <w:r w:rsidR="00815730" w:rsidRPr="0002295D">
        <w:rPr>
          <w:rFonts w:ascii="Segoe UI" w:hAnsi="Segoe UI" w:cs="Segoe UI"/>
        </w:rPr>
        <w:t xml:space="preserve">now </w:t>
      </w:r>
      <w:r w:rsidR="002A0422" w:rsidRPr="0002295D">
        <w:rPr>
          <w:rFonts w:ascii="Segoe UI" w:hAnsi="Segoe UI" w:cs="Segoe UI"/>
        </w:rPr>
        <w:t xml:space="preserve">be </w:t>
      </w:r>
      <w:r w:rsidR="00922862" w:rsidRPr="0002295D">
        <w:rPr>
          <w:rFonts w:ascii="Segoe UI" w:hAnsi="Segoe UI" w:cs="Segoe UI"/>
        </w:rPr>
        <w:t>presented</w:t>
      </w:r>
      <w:r w:rsidR="002A0422" w:rsidRPr="0002295D">
        <w:rPr>
          <w:rFonts w:ascii="Segoe UI" w:hAnsi="Segoe UI" w:cs="Segoe UI"/>
        </w:rPr>
        <w:t xml:space="preserve"> in order to evaluate the impact of </w:t>
      </w:r>
      <w:r w:rsidR="00922862" w:rsidRPr="0002295D">
        <w:rPr>
          <w:rFonts w:ascii="Segoe UI" w:hAnsi="Segoe UI" w:cs="Segoe UI"/>
        </w:rPr>
        <w:t>the program on</w:t>
      </w:r>
      <w:r w:rsidR="002A0422" w:rsidRPr="0002295D">
        <w:rPr>
          <w:rFonts w:ascii="Segoe UI" w:hAnsi="Segoe UI" w:cs="Segoe UI"/>
        </w:rPr>
        <w:t xml:space="preserve"> student and teacher. </w:t>
      </w:r>
    </w:p>
    <w:p w14:paraId="5B4DC1B7" w14:textId="77777777" w:rsidR="004A3585" w:rsidRPr="000C1A06" w:rsidRDefault="000C1A06" w:rsidP="000C1A06">
      <w:pPr>
        <w:rPr>
          <w:rFonts w:ascii="Segoe UI" w:hAnsi="Segoe UI" w:cs="Segoe UI"/>
          <w:sz w:val="20"/>
          <w:szCs w:val="20"/>
        </w:rPr>
      </w:pPr>
      <w:r w:rsidRPr="000C1A06">
        <w:rPr>
          <w:rFonts w:ascii="Segoe UI" w:hAnsi="Segoe UI" w:cs="Segoe UI"/>
          <w:color w:val="FF0000"/>
          <w:sz w:val="20"/>
          <w:szCs w:val="32"/>
        </w:rPr>
        <w:t>[Line space</w:t>
      </w:r>
      <w:r>
        <w:rPr>
          <w:rFonts w:ascii="Segoe UI" w:hAnsi="Segoe UI" w:cs="Segoe UI"/>
          <w:color w:val="FF0000"/>
          <w:sz w:val="20"/>
          <w:szCs w:val="32"/>
        </w:rPr>
        <w:t xml:space="preserve"> before first-level head</w:t>
      </w:r>
      <w:r w:rsidRPr="000C1A06">
        <w:rPr>
          <w:rFonts w:ascii="Segoe UI" w:hAnsi="Segoe UI" w:cs="Segoe UI"/>
          <w:color w:val="FF0000"/>
          <w:sz w:val="20"/>
          <w:szCs w:val="32"/>
        </w:rPr>
        <w:t xml:space="preserve"> Segoe UI size 10] </w:t>
      </w:r>
    </w:p>
    <w:p w14:paraId="510D669E" w14:textId="77777777" w:rsidR="00033763" w:rsidRPr="00CC73F1" w:rsidRDefault="00E42966" w:rsidP="0002295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color w:val="000090"/>
          <w:sz w:val="24"/>
        </w:rPr>
      </w:pPr>
      <w:r w:rsidRPr="00CC73F1">
        <w:rPr>
          <w:rFonts w:ascii="Segoe UI" w:hAnsi="Segoe UI" w:cs="Segoe UI"/>
          <w:b/>
          <w:color w:val="000090"/>
          <w:sz w:val="24"/>
        </w:rPr>
        <w:t>Three Distinct Paths for a Bilingual Student</w:t>
      </w:r>
    </w:p>
    <w:p w14:paraId="0A268CC6" w14:textId="77777777" w:rsidR="00033763" w:rsidRPr="0002295D" w:rsidRDefault="001D5212" w:rsidP="00C23A7D">
      <w:pPr>
        <w:pStyle w:val="NormalWeb"/>
        <w:spacing w:before="0" w:beforeAutospacing="0" w:after="0" w:afterAutospacing="0"/>
        <w:ind w:firstLine="288"/>
        <w:rPr>
          <w:rFonts w:ascii="Segoe UI" w:hAnsi="Segoe UI" w:cs="Segoe UI"/>
        </w:rPr>
      </w:pPr>
      <w:r w:rsidRPr="0002295D">
        <w:rPr>
          <w:rFonts w:ascii="Segoe UI" w:hAnsi="Segoe UI" w:cs="Segoe UI"/>
        </w:rPr>
        <w:t>Continued e</w:t>
      </w:r>
      <w:r w:rsidR="00F32584" w:rsidRPr="0002295D">
        <w:rPr>
          <w:rFonts w:ascii="Segoe UI" w:hAnsi="Segoe UI" w:cs="Segoe UI"/>
        </w:rPr>
        <w:t>nrollment in the transitional bilingual program</w:t>
      </w:r>
      <w:r w:rsidR="00033763" w:rsidRPr="0002295D">
        <w:rPr>
          <w:rFonts w:ascii="Segoe UI" w:hAnsi="Segoe UI" w:cs="Segoe UI"/>
        </w:rPr>
        <w:t xml:space="preserve"> is based on results of the NYSESL</w:t>
      </w:r>
      <w:r w:rsidR="00F32584" w:rsidRPr="0002295D">
        <w:rPr>
          <w:rFonts w:ascii="Segoe UI" w:hAnsi="Segoe UI" w:cs="Segoe UI"/>
        </w:rPr>
        <w:t>AT exam or years in the country.</w:t>
      </w:r>
      <w:r w:rsidR="002B4ADA" w:rsidRPr="0002295D">
        <w:rPr>
          <w:rFonts w:ascii="Segoe UI" w:hAnsi="Segoe UI" w:cs="Segoe UI"/>
        </w:rPr>
        <w:t xml:space="preserve"> This creates</w:t>
      </w:r>
      <w:r w:rsidR="000B67CB" w:rsidRPr="0002295D">
        <w:rPr>
          <w:rFonts w:ascii="Segoe UI" w:hAnsi="Segoe UI" w:cs="Segoe UI"/>
        </w:rPr>
        <w:t xml:space="preserve"> another layer of </w:t>
      </w:r>
      <w:r w:rsidR="00033763" w:rsidRPr="0002295D">
        <w:rPr>
          <w:rFonts w:ascii="Segoe UI" w:hAnsi="Segoe UI" w:cs="Segoe UI"/>
        </w:rPr>
        <w:t xml:space="preserve">segregation </w:t>
      </w:r>
      <w:r w:rsidR="002B4ADA" w:rsidRPr="0002295D">
        <w:rPr>
          <w:rFonts w:ascii="Segoe UI" w:hAnsi="Segoe UI" w:cs="Segoe UI"/>
        </w:rPr>
        <w:t>between mo</w:t>
      </w:r>
      <w:r w:rsidR="00AA281A" w:rsidRPr="0002295D">
        <w:rPr>
          <w:rFonts w:ascii="Segoe UI" w:hAnsi="Segoe UI" w:cs="Segoe UI"/>
        </w:rPr>
        <w:t>nolingual and bilingual classes</w:t>
      </w:r>
      <w:r w:rsidR="008A27BA" w:rsidRPr="0002295D">
        <w:rPr>
          <w:rFonts w:ascii="Segoe UI" w:hAnsi="Segoe UI" w:cs="Segoe UI"/>
        </w:rPr>
        <w:t xml:space="preserve"> besides race</w:t>
      </w:r>
      <w:r w:rsidR="00033763" w:rsidRPr="0002295D">
        <w:rPr>
          <w:rFonts w:ascii="Segoe UI" w:hAnsi="Segoe UI" w:cs="Segoe UI"/>
        </w:rPr>
        <w:t xml:space="preserve"> </w:t>
      </w:r>
      <w:r w:rsidR="002B4ADA" w:rsidRPr="0002295D">
        <w:rPr>
          <w:rFonts w:ascii="Segoe UI" w:hAnsi="Segoe UI" w:cs="Segoe UI"/>
        </w:rPr>
        <w:t>because there is also</w:t>
      </w:r>
      <w:r w:rsidR="00033763" w:rsidRPr="0002295D">
        <w:rPr>
          <w:rFonts w:ascii="Segoe UI" w:hAnsi="Segoe UI" w:cs="Segoe UI"/>
        </w:rPr>
        <w:t xml:space="preserve"> segregation by ability</w:t>
      </w:r>
      <w:r w:rsidR="00C23A7D">
        <w:rPr>
          <w:rFonts w:ascii="Segoe UI" w:hAnsi="Segoe UI" w:cs="Segoe UI"/>
        </w:rPr>
        <w:t>,</w:t>
      </w:r>
      <w:r w:rsidR="00033763" w:rsidRPr="0002295D">
        <w:rPr>
          <w:rFonts w:ascii="Segoe UI" w:hAnsi="Segoe UI" w:cs="Segoe UI"/>
        </w:rPr>
        <w:t xml:space="preserve"> as those who </w:t>
      </w:r>
      <w:r w:rsidR="00AA281A" w:rsidRPr="0002295D">
        <w:rPr>
          <w:rFonts w:ascii="Segoe UI" w:hAnsi="Segoe UI" w:cs="Segoe UI"/>
        </w:rPr>
        <w:t>do not pass the exam</w:t>
      </w:r>
      <w:r w:rsidR="00033763" w:rsidRPr="0002295D">
        <w:rPr>
          <w:rFonts w:ascii="Segoe UI" w:hAnsi="Segoe UI" w:cs="Segoe UI"/>
        </w:rPr>
        <w:t xml:space="preserve"> stay in the program</w:t>
      </w:r>
      <w:r w:rsidR="002B4ADA" w:rsidRPr="0002295D">
        <w:rPr>
          <w:rFonts w:ascii="Segoe UI" w:hAnsi="Segoe UI" w:cs="Segoe UI"/>
        </w:rPr>
        <w:t xml:space="preserve"> longer</w:t>
      </w:r>
      <w:r w:rsidR="00C23A7D">
        <w:rPr>
          <w:rFonts w:ascii="Segoe UI" w:hAnsi="Segoe UI" w:cs="Segoe UI"/>
        </w:rPr>
        <w:t>. Second</w:t>
      </w:r>
      <w:r w:rsidR="00033763" w:rsidRPr="0002295D">
        <w:rPr>
          <w:rFonts w:ascii="Segoe UI" w:hAnsi="Segoe UI" w:cs="Segoe UI"/>
        </w:rPr>
        <w:t xml:space="preserve">, there is no parallel </w:t>
      </w:r>
      <w:r w:rsidR="002C1A05" w:rsidRPr="0002295D">
        <w:rPr>
          <w:rFonts w:ascii="Segoe UI" w:hAnsi="Segoe UI" w:cs="Segoe UI"/>
        </w:rPr>
        <w:t xml:space="preserve">Spanish </w:t>
      </w:r>
      <w:r w:rsidR="00C67012" w:rsidRPr="0002295D">
        <w:rPr>
          <w:rFonts w:ascii="Segoe UI" w:hAnsi="Segoe UI" w:cs="Segoe UI"/>
        </w:rPr>
        <w:t xml:space="preserve">literacy curriculum at my school. </w:t>
      </w:r>
      <w:r w:rsidRPr="0002295D">
        <w:rPr>
          <w:rFonts w:ascii="Segoe UI" w:hAnsi="Segoe UI" w:cs="Segoe UI"/>
        </w:rPr>
        <w:t>The bilingual teachers must use their own resources</w:t>
      </w:r>
      <w:r w:rsidR="00C23A7D">
        <w:rPr>
          <w:rFonts w:ascii="Segoe UI" w:hAnsi="Segoe UI" w:cs="Segoe UI"/>
        </w:rPr>
        <w:t>,</w:t>
      </w:r>
      <w:r w:rsidRPr="0002295D">
        <w:rPr>
          <w:rFonts w:ascii="Segoe UI" w:hAnsi="Segoe UI" w:cs="Segoe UI"/>
        </w:rPr>
        <w:t xml:space="preserve"> such as personal translations or piecemeal texts/workbooks in Spanish</w:t>
      </w:r>
      <w:r w:rsidR="00C23A7D">
        <w:rPr>
          <w:rFonts w:ascii="Segoe UI" w:hAnsi="Segoe UI" w:cs="Segoe UI"/>
        </w:rPr>
        <w:t>,</w:t>
      </w:r>
      <w:r w:rsidRPr="0002295D">
        <w:rPr>
          <w:rFonts w:ascii="Segoe UI" w:hAnsi="Segoe UI" w:cs="Segoe UI"/>
        </w:rPr>
        <w:t xml:space="preserve"> to provide their students with a</w:t>
      </w:r>
      <w:r w:rsidR="00C23A7D">
        <w:rPr>
          <w:rFonts w:ascii="Segoe UI" w:hAnsi="Segoe UI" w:cs="Segoe UI"/>
        </w:rPr>
        <w:t xml:space="preserve">ccess to native </w:t>
      </w:r>
      <w:r w:rsidRPr="0002295D">
        <w:rPr>
          <w:rFonts w:ascii="Segoe UI" w:hAnsi="Segoe UI" w:cs="Segoe UI"/>
        </w:rPr>
        <w:t>language instruction.</w:t>
      </w:r>
    </w:p>
    <w:p w14:paraId="03F34573" w14:textId="77777777" w:rsidR="00B44208" w:rsidRPr="0002295D" w:rsidRDefault="00E42966" w:rsidP="0002295D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02295D">
        <w:rPr>
          <w:rFonts w:ascii="Segoe UI" w:hAnsi="Segoe UI" w:cs="Segoe UI"/>
        </w:rPr>
        <w:tab/>
      </w:r>
      <w:r w:rsidR="009F517C" w:rsidRPr="0002295D">
        <w:rPr>
          <w:rFonts w:ascii="Segoe UI" w:hAnsi="Segoe UI" w:cs="Segoe UI"/>
        </w:rPr>
        <w:t>The second option for a bilingual student is m</w:t>
      </w:r>
      <w:r w:rsidR="00096C41" w:rsidRPr="0002295D">
        <w:rPr>
          <w:rFonts w:ascii="Segoe UI" w:hAnsi="Segoe UI" w:cs="Segoe UI"/>
        </w:rPr>
        <w:t>ainstrea</w:t>
      </w:r>
      <w:r w:rsidR="009F517C" w:rsidRPr="0002295D">
        <w:rPr>
          <w:rFonts w:ascii="Segoe UI" w:hAnsi="Segoe UI" w:cs="Segoe UI"/>
        </w:rPr>
        <w:t xml:space="preserve">ming into an English-only class. </w:t>
      </w:r>
      <w:r w:rsidR="00AA281A" w:rsidRPr="0002295D">
        <w:rPr>
          <w:rFonts w:ascii="Segoe UI" w:hAnsi="Segoe UI" w:cs="Segoe UI"/>
        </w:rPr>
        <w:t>By passing the NYSESLAT,</w:t>
      </w:r>
      <w:r w:rsidR="00384CB9" w:rsidRPr="0002295D">
        <w:rPr>
          <w:rFonts w:ascii="Segoe UI" w:hAnsi="Segoe UI" w:cs="Segoe UI"/>
        </w:rPr>
        <w:t xml:space="preserve"> the </w:t>
      </w:r>
      <w:r w:rsidR="00D07386" w:rsidRPr="0002295D">
        <w:rPr>
          <w:rFonts w:ascii="Segoe UI" w:hAnsi="Segoe UI" w:cs="Segoe UI"/>
        </w:rPr>
        <w:t>student population is distinct</w:t>
      </w:r>
      <w:r w:rsidR="00384CB9" w:rsidRPr="0002295D">
        <w:rPr>
          <w:rFonts w:ascii="Segoe UI" w:hAnsi="Segoe UI" w:cs="Segoe UI"/>
        </w:rPr>
        <w:t xml:space="preserve">. </w:t>
      </w:r>
      <w:r w:rsidR="00D07386" w:rsidRPr="0002295D">
        <w:rPr>
          <w:rFonts w:ascii="Segoe UI" w:hAnsi="Segoe UI" w:cs="Segoe UI"/>
        </w:rPr>
        <w:t>These students</w:t>
      </w:r>
      <w:r w:rsidR="00AA281A" w:rsidRPr="0002295D">
        <w:rPr>
          <w:rFonts w:ascii="Segoe UI" w:hAnsi="Segoe UI" w:cs="Segoe UI"/>
        </w:rPr>
        <w:t xml:space="preserve"> continually receive more rigorous instruction</w:t>
      </w:r>
      <w:r w:rsidR="00C23A7D">
        <w:rPr>
          <w:rFonts w:ascii="Segoe UI" w:hAnsi="Segoe UI" w:cs="Segoe UI"/>
        </w:rPr>
        <w:t>; t</w:t>
      </w:r>
      <w:r w:rsidR="00384CB9" w:rsidRPr="0002295D">
        <w:rPr>
          <w:rFonts w:ascii="Segoe UI" w:hAnsi="Segoe UI" w:cs="Segoe UI"/>
        </w:rPr>
        <w:t>he</w:t>
      </w:r>
      <w:r w:rsidR="00112600" w:rsidRPr="0002295D">
        <w:rPr>
          <w:rFonts w:ascii="Segoe UI" w:hAnsi="Segoe UI" w:cs="Segoe UI"/>
        </w:rPr>
        <w:t>y also</w:t>
      </w:r>
      <w:r w:rsidR="00384CB9" w:rsidRPr="0002295D">
        <w:rPr>
          <w:rFonts w:ascii="Segoe UI" w:hAnsi="Segoe UI" w:cs="Segoe UI"/>
        </w:rPr>
        <w:t xml:space="preserve"> have all of the materials necessary to deliver </w:t>
      </w:r>
      <w:r w:rsidR="0024649B" w:rsidRPr="0002295D">
        <w:rPr>
          <w:rFonts w:ascii="Segoe UI" w:hAnsi="Segoe UI" w:cs="Segoe UI"/>
        </w:rPr>
        <w:t>instruction in English</w:t>
      </w:r>
      <w:r w:rsidR="00C23A7D">
        <w:rPr>
          <w:rFonts w:ascii="Segoe UI" w:hAnsi="Segoe UI" w:cs="Segoe UI"/>
        </w:rPr>
        <w:t>,</w:t>
      </w:r>
      <w:r w:rsidR="0024649B" w:rsidRPr="0002295D">
        <w:rPr>
          <w:rFonts w:ascii="Segoe UI" w:hAnsi="Segoe UI" w:cs="Segoe UI"/>
        </w:rPr>
        <w:t xml:space="preserve"> </w:t>
      </w:r>
      <w:r w:rsidR="00FF0646" w:rsidRPr="0002295D">
        <w:rPr>
          <w:rFonts w:ascii="Segoe UI" w:hAnsi="Segoe UI" w:cs="Segoe UI"/>
        </w:rPr>
        <w:t>such as our</w:t>
      </w:r>
      <w:r w:rsidR="0024649B" w:rsidRPr="0002295D">
        <w:rPr>
          <w:rFonts w:ascii="Segoe UI" w:hAnsi="Segoe UI" w:cs="Segoe UI"/>
        </w:rPr>
        <w:t xml:space="preserve"> literacy and math programs ReadyGen, Fundations, and Go Math! </w:t>
      </w:r>
    </w:p>
    <w:p w14:paraId="26BC0520" w14:textId="77777777" w:rsidR="00422B79" w:rsidRPr="0002295D" w:rsidRDefault="0024649B" w:rsidP="0002295D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02295D">
        <w:rPr>
          <w:rFonts w:ascii="Segoe UI" w:hAnsi="Segoe UI" w:cs="Segoe UI"/>
        </w:rPr>
        <w:tab/>
      </w:r>
      <w:r w:rsidR="0002295D">
        <w:rPr>
          <w:rFonts w:ascii="Segoe UI" w:hAnsi="Segoe UI" w:cs="Segoe UI"/>
        </w:rPr>
        <w:t>Finally</w:t>
      </w:r>
      <w:r w:rsidR="00112600" w:rsidRPr="0002295D">
        <w:rPr>
          <w:rFonts w:ascii="Segoe UI" w:hAnsi="Segoe UI" w:cs="Segoe UI"/>
        </w:rPr>
        <w:t>, i</w:t>
      </w:r>
      <w:r w:rsidRPr="0002295D">
        <w:rPr>
          <w:rFonts w:ascii="Segoe UI" w:hAnsi="Segoe UI" w:cs="Segoe UI"/>
        </w:rPr>
        <w:t xml:space="preserve">f a bilingual student is determined to have a disability, </w:t>
      </w:r>
      <w:r w:rsidR="00C23A7D">
        <w:rPr>
          <w:rFonts w:ascii="Segoe UI" w:hAnsi="Segoe UI" w:cs="Segoe UI"/>
        </w:rPr>
        <w:t xml:space="preserve">that student is then </w:t>
      </w:r>
      <w:r w:rsidRPr="0002295D">
        <w:rPr>
          <w:rFonts w:ascii="Segoe UI" w:hAnsi="Segoe UI" w:cs="Segoe UI"/>
        </w:rPr>
        <w:t xml:space="preserve">transferred to one of the two self-contained (12:1) classrooms. </w:t>
      </w:r>
      <w:r w:rsidR="008A27BA" w:rsidRPr="0002295D">
        <w:rPr>
          <w:rFonts w:ascii="Segoe UI" w:hAnsi="Segoe UI" w:cs="Segoe UI"/>
        </w:rPr>
        <w:t>S</w:t>
      </w:r>
      <w:r w:rsidR="007C2648" w:rsidRPr="0002295D">
        <w:rPr>
          <w:rFonts w:ascii="Segoe UI" w:hAnsi="Segoe UI" w:cs="Segoe UI"/>
        </w:rPr>
        <w:t>tudents in the self-contained classes are very weak in their native language because t</w:t>
      </w:r>
      <w:r w:rsidR="00D44512" w:rsidRPr="0002295D">
        <w:rPr>
          <w:rFonts w:ascii="Segoe UI" w:hAnsi="Segoe UI" w:cs="Segoe UI"/>
        </w:rPr>
        <w:t>he decision has</w:t>
      </w:r>
      <w:r w:rsidR="00621200" w:rsidRPr="0002295D">
        <w:rPr>
          <w:rFonts w:ascii="Segoe UI" w:hAnsi="Segoe UI" w:cs="Segoe UI"/>
        </w:rPr>
        <w:t xml:space="preserve"> been made in the past </w:t>
      </w:r>
      <w:r w:rsidR="00D44512" w:rsidRPr="0002295D">
        <w:rPr>
          <w:rFonts w:ascii="Segoe UI" w:hAnsi="Segoe UI" w:cs="Segoe UI"/>
        </w:rPr>
        <w:t xml:space="preserve">that </w:t>
      </w:r>
      <w:r w:rsidR="008A27BA" w:rsidRPr="0002295D">
        <w:rPr>
          <w:rFonts w:ascii="Segoe UI" w:hAnsi="Segoe UI" w:cs="Segoe UI"/>
        </w:rPr>
        <w:t>special education students will receive instruction in primarily one language.</w:t>
      </w:r>
      <w:r w:rsidR="00112600" w:rsidRPr="0002295D">
        <w:rPr>
          <w:rFonts w:ascii="Segoe UI" w:hAnsi="Segoe UI" w:cs="Segoe UI"/>
        </w:rPr>
        <w:t xml:space="preserve"> </w:t>
      </w:r>
      <w:r w:rsidR="00B80F21" w:rsidRPr="0002295D">
        <w:rPr>
          <w:rFonts w:ascii="Segoe UI" w:hAnsi="Segoe UI" w:cs="Segoe UI"/>
        </w:rPr>
        <w:t xml:space="preserve">Therefore, </w:t>
      </w:r>
      <w:r w:rsidR="00AF4C0C" w:rsidRPr="0002295D">
        <w:rPr>
          <w:rFonts w:ascii="Segoe UI" w:hAnsi="Segoe UI" w:cs="Segoe UI"/>
        </w:rPr>
        <w:t xml:space="preserve">the self-contained classes are taught </w:t>
      </w:r>
      <w:r w:rsidR="00D44512" w:rsidRPr="0002295D">
        <w:rPr>
          <w:rFonts w:ascii="Segoe UI" w:hAnsi="Segoe UI" w:cs="Segoe UI"/>
        </w:rPr>
        <w:t>mostly</w:t>
      </w:r>
      <w:r w:rsidR="00AF4C0C" w:rsidRPr="0002295D">
        <w:rPr>
          <w:rFonts w:ascii="Segoe UI" w:hAnsi="Segoe UI" w:cs="Segoe UI"/>
        </w:rPr>
        <w:t xml:space="preserve"> in English</w:t>
      </w:r>
      <w:r w:rsidR="00C23A7D">
        <w:rPr>
          <w:rFonts w:ascii="Segoe UI" w:hAnsi="Segoe UI" w:cs="Segoe UI"/>
        </w:rPr>
        <w:t>,</w:t>
      </w:r>
      <w:r w:rsidR="00AF4C0C" w:rsidRPr="0002295D">
        <w:rPr>
          <w:rFonts w:ascii="Segoe UI" w:hAnsi="Segoe UI" w:cs="Segoe UI"/>
        </w:rPr>
        <w:t xml:space="preserve"> with ESL supports</w:t>
      </w:r>
      <w:r w:rsidR="00D44512" w:rsidRPr="0002295D">
        <w:rPr>
          <w:rFonts w:ascii="Segoe UI" w:hAnsi="Segoe UI" w:cs="Segoe UI"/>
        </w:rPr>
        <w:t>.</w:t>
      </w:r>
      <w:r w:rsidR="00AF4C0C" w:rsidRPr="0002295D">
        <w:rPr>
          <w:rFonts w:ascii="Segoe UI" w:hAnsi="Segoe UI" w:cs="Segoe UI"/>
        </w:rPr>
        <w:t xml:space="preserve"> </w:t>
      </w:r>
    </w:p>
    <w:p w14:paraId="161D66E2" w14:textId="77777777" w:rsidR="00EA0A0C" w:rsidRDefault="00422B79" w:rsidP="0002295D">
      <w:pPr>
        <w:rPr>
          <w:rFonts w:ascii="Segoe UI" w:hAnsi="Segoe UI" w:cs="Segoe UI"/>
          <w:sz w:val="20"/>
          <w:szCs w:val="20"/>
        </w:rPr>
      </w:pPr>
      <w:r w:rsidRPr="0002295D">
        <w:rPr>
          <w:rFonts w:ascii="Segoe UI" w:hAnsi="Segoe UI" w:cs="Segoe UI"/>
          <w:sz w:val="20"/>
          <w:szCs w:val="20"/>
        </w:rPr>
        <w:tab/>
      </w:r>
      <w:r w:rsidR="00435FA2" w:rsidRPr="0002295D">
        <w:rPr>
          <w:rFonts w:ascii="Segoe UI" w:hAnsi="Segoe UI" w:cs="Segoe UI"/>
          <w:sz w:val="20"/>
          <w:szCs w:val="20"/>
        </w:rPr>
        <w:t xml:space="preserve">I </w:t>
      </w:r>
      <w:r w:rsidR="00C23A7D">
        <w:rPr>
          <w:rFonts w:ascii="Segoe UI" w:hAnsi="Segoe UI" w:cs="Segoe UI"/>
          <w:sz w:val="20"/>
          <w:szCs w:val="20"/>
        </w:rPr>
        <w:t xml:space="preserve">here </w:t>
      </w:r>
      <w:r w:rsidR="00435FA2" w:rsidRPr="0002295D">
        <w:rPr>
          <w:rFonts w:ascii="Segoe UI" w:hAnsi="Segoe UI" w:cs="Segoe UI"/>
          <w:sz w:val="20"/>
          <w:szCs w:val="20"/>
        </w:rPr>
        <w:t>reiterate the importance of th</w:t>
      </w:r>
      <w:r w:rsidR="00C23A7D">
        <w:rPr>
          <w:rFonts w:ascii="Segoe UI" w:hAnsi="Segoe UI" w:cs="Segoe UI"/>
          <w:sz w:val="20"/>
          <w:szCs w:val="20"/>
        </w:rPr>
        <w:t>e training and attitudes toward</w:t>
      </w:r>
      <w:r w:rsidR="00435FA2" w:rsidRPr="0002295D">
        <w:rPr>
          <w:rFonts w:ascii="Segoe UI" w:hAnsi="Segoe UI" w:cs="Segoe UI"/>
          <w:sz w:val="20"/>
          <w:szCs w:val="20"/>
        </w:rPr>
        <w:t xml:space="preserve"> </w:t>
      </w:r>
      <w:r w:rsidR="006660A6" w:rsidRPr="0002295D">
        <w:rPr>
          <w:rFonts w:ascii="Segoe UI" w:hAnsi="Segoe UI" w:cs="Segoe UI"/>
          <w:sz w:val="20"/>
          <w:szCs w:val="20"/>
        </w:rPr>
        <w:t>bilingual pedagogy</w:t>
      </w:r>
      <w:r w:rsidR="00435FA2" w:rsidRPr="0002295D">
        <w:rPr>
          <w:rFonts w:ascii="Segoe UI" w:hAnsi="Segoe UI" w:cs="Segoe UI"/>
          <w:sz w:val="20"/>
          <w:szCs w:val="20"/>
        </w:rPr>
        <w:t xml:space="preserve"> from the school leaders. </w:t>
      </w:r>
      <w:r w:rsidR="00395146" w:rsidRPr="0002295D">
        <w:rPr>
          <w:rFonts w:ascii="Segoe UI" w:hAnsi="Segoe UI" w:cs="Segoe UI"/>
          <w:sz w:val="20"/>
          <w:szCs w:val="20"/>
        </w:rPr>
        <w:t xml:space="preserve">Valuing the </w:t>
      </w:r>
      <w:r w:rsidR="008A27BA" w:rsidRPr="0002295D">
        <w:rPr>
          <w:rFonts w:ascii="Segoe UI" w:hAnsi="Segoe UI" w:cs="Segoe UI"/>
          <w:sz w:val="20"/>
          <w:szCs w:val="20"/>
        </w:rPr>
        <w:t xml:space="preserve">native language development </w:t>
      </w:r>
      <w:r w:rsidR="00395146" w:rsidRPr="0002295D">
        <w:rPr>
          <w:rFonts w:ascii="Segoe UI" w:hAnsi="Segoe UI" w:cs="Segoe UI"/>
          <w:sz w:val="20"/>
          <w:szCs w:val="20"/>
        </w:rPr>
        <w:t xml:space="preserve">by school leaders would help ensure that </w:t>
      </w:r>
      <w:r w:rsidR="008A27BA" w:rsidRPr="0002295D">
        <w:rPr>
          <w:rFonts w:ascii="Segoe UI" w:hAnsi="Segoe UI" w:cs="Segoe UI"/>
          <w:sz w:val="20"/>
          <w:szCs w:val="20"/>
        </w:rPr>
        <w:t>the school community has</w:t>
      </w:r>
      <w:r w:rsidR="00395146" w:rsidRPr="0002295D">
        <w:rPr>
          <w:rFonts w:ascii="Segoe UI" w:hAnsi="Segoe UI" w:cs="Segoe UI"/>
          <w:sz w:val="20"/>
          <w:szCs w:val="20"/>
        </w:rPr>
        <w:t xml:space="preserve"> the resources </w:t>
      </w:r>
      <w:r w:rsidR="008A27BA" w:rsidRPr="0002295D">
        <w:rPr>
          <w:rFonts w:ascii="Segoe UI" w:hAnsi="Segoe UI" w:cs="Segoe UI"/>
          <w:sz w:val="20"/>
          <w:szCs w:val="20"/>
        </w:rPr>
        <w:t xml:space="preserve">it </w:t>
      </w:r>
      <w:r w:rsidR="00395146" w:rsidRPr="0002295D">
        <w:rPr>
          <w:rFonts w:ascii="Segoe UI" w:hAnsi="Segoe UI" w:cs="Segoe UI"/>
          <w:sz w:val="20"/>
          <w:szCs w:val="20"/>
        </w:rPr>
        <w:t>need</w:t>
      </w:r>
      <w:r w:rsidR="008A27BA" w:rsidRPr="0002295D">
        <w:rPr>
          <w:rFonts w:ascii="Segoe UI" w:hAnsi="Segoe UI" w:cs="Segoe UI"/>
          <w:sz w:val="20"/>
          <w:szCs w:val="20"/>
        </w:rPr>
        <w:t>s</w:t>
      </w:r>
      <w:r w:rsidR="00395146" w:rsidRPr="0002295D">
        <w:rPr>
          <w:rFonts w:ascii="Segoe UI" w:hAnsi="Segoe UI" w:cs="Segoe UI"/>
          <w:sz w:val="20"/>
          <w:szCs w:val="20"/>
        </w:rPr>
        <w:t xml:space="preserve"> in order to effectively develop Spanish literacy. </w:t>
      </w:r>
      <w:r w:rsidR="00EB5682">
        <w:rPr>
          <w:rFonts w:ascii="Segoe UI" w:hAnsi="Segoe UI" w:cs="Segoe UI"/>
          <w:sz w:val="20"/>
          <w:szCs w:val="20"/>
        </w:rPr>
        <w:t>The n</w:t>
      </w:r>
      <w:r w:rsidR="00395146" w:rsidRPr="0002295D">
        <w:rPr>
          <w:rFonts w:ascii="Segoe UI" w:hAnsi="Segoe UI" w:cs="Segoe UI"/>
          <w:sz w:val="20"/>
          <w:szCs w:val="20"/>
        </w:rPr>
        <w:t xml:space="preserve">ext </w:t>
      </w:r>
      <w:r w:rsidR="00AA281A" w:rsidRPr="0002295D">
        <w:rPr>
          <w:rFonts w:ascii="Segoe UI" w:hAnsi="Segoe UI" w:cs="Segoe UI"/>
          <w:sz w:val="20"/>
          <w:szCs w:val="20"/>
        </w:rPr>
        <w:t xml:space="preserve">steps for my school would be </w:t>
      </w:r>
      <w:r w:rsidR="00C23A7D">
        <w:rPr>
          <w:rFonts w:ascii="Segoe UI" w:hAnsi="Segoe UI" w:cs="Segoe UI"/>
          <w:sz w:val="20"/>
          <w:szCs w:val="20"/>
        </w:rPr>
        <w:t xml:space="preserve">the </w:t>
      </w:r>
      <w:r w:rsidR="00AA281A" w:rsidRPr="0002295D">
        <w:rPr>
          <w:rFonts w:ascii="Segoe UI" w:hAnsi="Segoe UI" w:cs="Segoe UI"/>
          <w:sz w:val="20"/>
          <w:szCs w:val="20"/>
        </w:rPr>
        <w:t>implementation of a dual-languag</w:t>
      </w:r>
      <w:r w:rsidR="00D44512" w:rsidRPr="0002295D">
        <w:rPr>
          <w:rFonts w:ascii="Segoe UI" w:hAnsi="Segoe UI" w:cs="Segoe UI"/>
          <w:sz w:val="20"/>
          <w:szCs w:val="20"/>
        </w:rPr>
        <w:t>e program available to all students.</w:t>
      </w:r>
      <w:r w:rsidR="00D44512" w:rsidRPr="004862DD">
        <w:rPr>
          <w:rFonts w:ascii="Segoe UI" w:hAnsi="Segoe UI" w:cs="Segoe UI"/>
          <w:sz w:val="20"/>
          <w:szCs w:val="20"/>
        </w:rPr>
        <w:t xml:space="preserve"> </w:t>
      </w:r>
      <w:r w:rsidR="00AA281A" w:rsidRPr="004862DD">
        <w:rPr>
          <w:rFonts w:ascii="Segoe UI" w:hAnsi="Segoe UI" w:cs="Segoe UI"/>
          <w:sz w:val="20"/>
          <w:szCs w:val="20"/>
        </w:rPr>
        <w:t xml:space="preserve">This would enhance the development of </w:t>
      </w:r>
      <w:r w:rsidR="00AA281A" w:rsidRPr="004862DD">
        <w:rPr>
          <w:rFonts w:ascii="Segoe UI" w:hAnsi="Segoe UI" w:cs="Segoe UI"/>
          <w:sz w:val="20"/>
          <w:szCs w:val="20"/>
        </w:rPr>
        <w:lastRenderedPageBreak/>
        <w:t>intercultural knowledge skills</w:t>
      </w:r>
      <w:r w:rsidR="00D93215" w:rsidRPr="004862DD">
        <w:rPr>
          <w:rFonts w:ascii="Segoe UI" w:hAnsi="Segoe UI" w:cs="Segoe UI"/>
          <w:sz w:val="20"/>
          <w:szCs w:val="20"/>
        </w:rPr>
        <w:t xml:space="preserve"> and</w:t>
      </w:r>
      <w:r w:rsidR="00AA281A" w:rsidRPr="004862DD">
        <w:rPr>
          <w:rFonts w:ascii="Segoe UI" w:hAnsi="Segoe UI" w:cs="Segoe UI"/>
          <w:sz w:val="20"/>
          <w:szCs w:val="20"/>
        </w:rPr>
        <w:t xml:space="preserve"> holistically teach students to read, write, and function in a bilingual environment </w:t>
      </w:r>
      <w:r w:rsidR="00D44512" w:rsidRPr="004862DD">
        <w:rPr>
          <w:rFonts w:ascii="Segoe UI" w:hAnsi="Segoe UI" w:cs="Segoe UI"/>
          <w:sz w:val="20"/>
          <w:szCs w:val="20"/>
        </w:rPr>
        <w:t>while valuing</w:t>
      </w:r>
      <w:r w:rsidR="00AA281A" w:rsidRPr="004862DD">
        <w:rPr>
          <w:rFonts w:ascii="Segoe UI" w:hAnsi="Segoe UI" w:cs="Segoe UI"/>
          <w:sz w:val="20"/>
          <w:szCs w:val="20"/>
        </w:rPr>
        <w:t xml:space="preserve"> their home culture and language.  </w:t>
      </w:r>
    </w:p>
    <w:p w14:paraId="01009FCE" w14:textId="77777777" w:rsidR="00EA0A0C" w:rsidRPr="000C1A06" w:rsidRDefault="000C1A06" w:rsidP="0002295D">
      <w:pPr>
        <w:rPr>
          <w:rFonts w:ascii="Segoe UI" w:hAnsi="Segoe UI" w:cs="Segoe UI"/>
          <w:sz w:val="20"/>
          <w:szCs w:val="20"/>
        </w:rPr>
      </w:pPr>
      <w:r w:rsidRPr="000C1A06">
        <w:rPr>
          <w:rFonts w:ascii="Segoe UI" w:hAnsi="Segoe UI" w:cs="Segoe UI"/>
          <w:color w:val="FF0000"/>
          <w:sz w:val="20"/>
          <w:szCs w:val="32"/>
        </w:rPr>
        <w:t xml:space="preserve">[Line space Segoe UI size 10] </w:t>
      </w:r>
    </w:p>
    <w:p w14:paraId="0FFF620E" w14:textId="77777777" w:rsidR="00EA0A0C" w:rsidRPr="000C1A06" w:rsidRDefault="000C1A06" w:rsidP="00EA0A0C">
      <w:pPr>
        <w:rPr>
          <w:rFonts w:ascii="Segoe UI" w:hAnsi="Segoe UI" w:cs="Segoe UI"/>
          <w:sz w:val="20"/>
          <w:szCs w:val="20"/>
        </w:rPr>
      </w:pPr>
      <w:r w:rsidRPr="000C1A06">
        <w:rPr>
          <w:rFonts w:ascii="Segoe UI" w:hAnsi="Segoe UI" w:cs="Segoe UI"/>
          <w:color w:val="FF0000"/>
          <w:sz w:val="20"/>
          <w:szCs w:val="32"/>
        </w:rPr>
        <w:t xml:space="preserve">[Line space Segoe UI size 10] </w:t>
      </w:r>
    </w:p>
    <w:p w14:paraId="536159C0" w14:textId="77777777" w:rsidR="00EA0A0C" w:rsidRPr="00D027E2" w:rsidRDefault="00EA0A0C" w:rsidP="00EA0A0C">
      <w:pPr>
        <w:jc w:val="center"/>
        <w:rPr>
          <w:rFonts w:ascii="Segoe UI" w:hAnsi="Segoe UI" w:cs="Segoe UI"/>
          <w:sz w:val="20"/>
          <w:szCs w:val="20"/>
        </w:rPr>
      </w:pPr>
      <w:r w:rsidRPr="00D027E2">
        <w:rPr>
          <w:rFonts w:ascii="Segoe UI" w:eastAsia="Calibri" w:hAnsi="Segoe UI" w:cs="Palatino"/>
          <w:noProof/>
          <w:sz w:val="20"/>
          <w:szCs w:val="20"/>
        </w:rPr>
        <w:drawing>
          <wp:inline distT="0" distB="0" distL="0" distR="0" wp14:anchorId="653FE9FE" wp14:editId="6000A18B">
            <wp:extent cx="1117600" cy="393700"/>
            <wp:effectExtent l="25400" t="0" r="0" b="0"/>
            <wp:docPr id="3" name="Picture 1" descr="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CF599" w14:textId="77777777" w:rsidR="00EA0A0C" w:rsidRPr="000C1A06" w:rsidRDefault="000C1A06" w:rsidP="00EA0A0C">
      <w:pPr>
        <w:rPr>
          <w:rFonts w:ascii="Segoe UI" w:hAnsi="Segoe UI" w:cs="Segoe UI"/>
          <w:sz w:val="20"/>
          <w:szCs w:val="20"/>
        </w:rPr>
      </w:pPr>
      <w:r w:rsidRPr="000C1A06">
        <w:rPr>
          <w:rFonts w:ascii="Segoe UI" w:hAnsi="Segoe UI" w:cs="Segoe UI"/>
          <w:color w:val="FF0000"/>
          <w:sz w:val="20"/>
          <w:szCs w:val="32"/>
        </w:rPr>
        <w:t xml:space="preserve">[Line space Segoe UI size 10] </w:t>
      </w:r>
    </w:p>
    <w:p w14:paraId="6426E4D1" w14:textId="77777777" w:rsidR="00EA0A0C" w:rsidRPr="00D027E2" w:rsidRDefault="00B76900" w:rsidP="00EA0A0C">
      <w:pPr>
        <w:rPr>
          <w:rFonts w:ascii="Segoe UI" w:hAnsi="Segoe UI" w:cs="Segoe UI"/>
          <w:sz w:val="20"/>
          <w:szCs w:val="20"/>
        </w:rPr>
      </w:pPr>
      <w:r w:rsidRPr="000C1A06">
        <w:rPr>
          <w:rFonts w:ascii="Segoe UI" w:hAnsi="Segoe UI" w:cs="Segoe UI"/>
          <w:sz w:val="20"/>
          <w:szCs w:val="20"/>
        </w:rPr>
        <w:t>____________________________________</w:t>
      </w:r>
      <w:r w:rsidR="00C251DA">
        <w:rPr>
          <w:rFonts w:ascii="Segoe UI" w:hAnsi="Segoe UI" w:cs="Segoe UI"/>
          <w:sz w:val="20"/>
          <w:szCs w:val="20"/>
        </w:rPr>
        <w:t xml:space="preserve"> </w:t>
      </w:r>
      <w:r w:rsidR="00C251DA">
        <w:rPr>
          <w:rFonts w:ascii="Segoe UI" w:hAnsi="Segoe UI" w:cs="Segoe UI"/>
          <w:color w:val="FF0000"/>
          <w:sz w:val="20"/>
          <w:szCs w:val="20"/>
        </w:rPr>
        <w:t>[line is an underline 2” long]</w:t>
      </w:r>
      <w:r w:rsidR="000C1A06" w:rsidRPr="000C1A06">
        <w:rPr>
          <w:rFonts w:ascii="Segoe UI" w:hAnsi="Segoe UI" w:cs="Segoe UI"/>
          <w:sz w:val="20"/>
          <w:szCs w:val="20"/>
        </w:rPr>
        <w:t xml:space="preserve"> </w:t>
      </w:r>
      <w:r w:rsidR="000C1A06" w:rsidRPr="000C1A06">
        <w:rPr>
          <w:rFonts w:ascii="Segoe UI" w:hAnsi="Segoe UI" w:cs="Segoe UI"/>
          <w:color w:val="FF0000"/>
          <w:sz w:val="20"/>
          <w:szCs w:val="32"/>
        </w:rPr>
        <w:t>[Line space Segoe UI size 10]</w:t>
      </w:r>
      <w:r w:rsidR="000C1A06" w:rsidRPr="000C1A06">
        <w:rPr>
          <w:rFonts w:ascii="Calibri" w:hAnsi="Calibri" w:cs="Segoe UI"/>
          <w:color w:val="FF0000"/>
          <w:sz w:val="36"/>
          <w:szCs w:val="32"/>
        </w:rPr>
        <w:t xml:space="preserve"> </w:t>
      </w:r>
    </w:p>
    <w:p w14:paraId="432517E4" w14:textId="77777777" w:rsidR="00EA0A0C" w:rsidRPr="00CC73F1" w:rsidRDefault="00EA0A0C" w:rsidP="00EA0A0C">
      <w:pPr>
        <w:rPr>
          <w:rFonts w:ascii="Segoe UI" w:hAnsi="Segoe UI" w:cs="Segoe UI"/>
          <w:sz w:val="16"/>
          <w:szCs w:val="20"/>
        </w:rPr>
      </w:pPr>
      <w:r w:rsidRPr="00CC73F1">
        <w:rPr>
          <w:rFonts w:ascii="Segoe UI" w:hAnsi="Segoe UI" w:cs="Segoe UI"/>
          <w:sz w:val="16"/>
          <w:szCs w:val="20"/>
          <w:vertAlign w:val="superscript"/>
        </w:rPr>
        <w:t>*</w:t>
      </w:r>
      <w:r w:rsidRPr="00CC73F1">
        <w:rPr>
          <w:rFonts w:ascii="Segoe UI" w:hAnsi="Segoe UI" w:cs="Segoe UI"/>
          <w:sz w:val="16"/>
          <w:szCs w:val="20"/>
        </w:rPr>
        <w:t>Corresponding author: NatalieMadison6@gmail.com</w:t>
      </w:r>
      <w:r w:rsidR="00423373">
        <w:rPr>
          <w:rFonts w:ascii="Segoe UI" w:hAnsi="Segoe UI" w:cs="Segoe UI"/>
          <w:sz w:val="16"/>
          <w:szCs w:val="20"/>
        </w:rPr>
        <w:t xml:space="preserve"> </w:t>
      </w:r>
      <w:r w:rsidR="00423373" w:rsidRPr="00D350BD">
        <w:rPr>
          <w:rFonts w:ascii="Calibri" w:hAnsi="Calibri" w:cs="Segoe UI"/>
          <w:color w:val="FF0000"/>
          <w:sz w:val="18"/>
          <w:szCs w:val="32"/>
        </w:rPr>
        <w:t>[Segoe UI size 8]</w:t>
      </w:r>
    </w:p>
    <w:p w14:paraId="01126A3C" w14:textId="77777777" w:rsidR="00AA281A" w:rsidRPr="004862DD" w:rsidRDefault="00AA281A" w:rsidP="0002295D">
      <w:pPr>
        <w:rPr>
          <w:rFonts w:ascii="Segoe UI" w:hAnsi="Segoe UI" w:cs="Segoe UI"/>
          <w:sz w:val="20"/>
          <w:szCs w:val="20"/>
        </w:rPr>
      </w:pPr>
    </w:p>
    <w:sectPr w:rsidR="00AA281A" w:rsidRPr="004862DD" w:rsidSect="009F302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32C6" w14:textId="77777777" w:rsidR="000B120C" w:rsidRDefault="000B120C" w:rsidP="00D368DB">
      <w:r>
        <w:separator/>
      </w:r>
    </w:p>
  </w:endnote>
  <w:endnote w:type="continuationSeparator" w:id="0">
    <w:p w14:paraId="11538194" w14:textId="77777777" w:rsidR="000B120C" w:rsidRDefault="000B120C" w:rsidP="00D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7099" w14:textId="77777777" w:rsidR="00C71195" w:rsidRDefault="00C71195" w:rsidP="001E7FD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F8C8E" w14:textId="77777777" w:rsidR="00C71195" w:rsidRDefault="00C71195" w:rsidP="00C23A7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2A23" w14:textId="77777777" w:rsidR="00C71195" w:rsidRPr="002B2637" w:rsidRDefault="00C71195" w:rsidP="00E8048A">
    <w:pPr>
      <w:pStyle w:val="Footer"/>
      <w:tabs>
        <w:tab w:val="center" w:pos="4680"/>
      </w:tabs>
      <w:rPr>
        <w:rFonts w:ascii="Segoe UI" w:hAnsi="Segoe UI" w:cs="Gill Sans"/>
        <w:sz w:val="16"/>
        <w:szCs w:val="18"/>
      </w:rPr>
    </w:pPr>
    <w:r w:rsidRPr="000C1A06">
      <w:rPr>
        <w:rFonts w:ascii="Segoe UI" w:hAnsi="Segoe UI" w:cs="Segoe UI"/>
        <w:color w:val="FF0000"/>
        <w:sz w:val="16"/>
        <w:szCs w:val="32"/>
      </w:rPr>
      <w:t>[Line space Segoe UI size 8]</w:t>
    </w:r>
  </w:p>
  <w:p w14:paraId="4E2C4653" w14:textId="77777777" w:rsidR="00C71195" w:rsidRPr="00E37126" w:rsidRDefault="000B120C" w:rsidP="00E8048A">
    <w:pPr>
      <w:pStyle w:val="Footer"/>
      <w:tabs>
        <w:tab w:val="center" w:pos="2700"/>
      </w:tabs>
    </w:pPr>
    <w:r>
      <w:fldChar w:fldCharType="begin"/>
    </w:r>
    <w:r>
      <w:instrText xml:space="preserve"> PAGE   \* MERGEFORMAT </w:instrText>
    </w:r>
    <w:r>
      <w:fldChar w:fldCharType="separate"/>
    </w:r>
    <w:r w:rsidRPr="000B120C">
      <w:rPr>
        <w:rFonts w:ascii="Segoe UI" w:hAnsi="Segoe UI" w:cs="Segoe UI"/>
        <w:noProof/>
        <w:sz w:val="16"/>
      </w:rPr>
      <w:t>1</w:t>
    </w:r>
    <w:r>
      <w:rPr>
        <w:rFonts w:ascii="Segoe UI" w:hAnsi="Segoe UI" w:cs="Segoe UI"/>
        <w:noProof/>
        <w:sz w:val="16"/>
      </w:rPr>
      <w:fldChar w:fldCharType="end"/>
    </w:r>
    <w:r w:rsidR="00C71195" w:rsidRPr="00D350BD">
      <w:rPr>
        <w:rFonts w:ascii="Segoe UI" w:hAnsi="Segoe UI" w:cs="Segoe UI"/>
        <w:noProof/>
        <w:sz w:val="18"/>
      </w:rPr>
      <w:t xml:space="preserve"> </w:t>
    </w:r>
    <w:r w:rsidR="00C71195" w:rsidRPr="00D350BD">
      <w:rPr>
        <w:rFonts w:ascii="Calibri" w:hAnsi="Calibri" w:cs="Segoe UI"/>
        <w:color w:val="FF0000"/>
        <w:sz w:val="18"/>
        <w:szCs w:val="32"/>
      </w:rPr>
      <w:t>[Segoe UI size 8]</w:t>
    </w:r>
    <w:r w:rsidR="00C71195">
      <w:rPr>
        <w:noProof/>
      </w:rPr>
      <w:tab/>
    </w:r>
    <w:r w:rsidR="00C71195">
      <w:rPr>
        <w:noProof/>
      </w:rPr>
      <w:tab/>
    </w:r>
    <w:r w:rsidR="00C71195" w:rsidRPr="00D761D8">
      <w:rPr>
        <w:rFonts w:ascii="Calibri" w:hAnsi="Calibri" w:cs="Segoe UI"/>
        <w:color w:val="FF0000"/>
        <w:sz w:val="22"/>
        <w:szCs w:val="32"/>
      </w:rPr>
      <w:t>[Segoe UI size 1</w:t>
    </w:r>
    <w:r w:rsidR="00C71195">
      <w:rPr>
        <w:rFonts w:ascii="Calibri" w:hAnsi="Calibri" w:cs="Segoe UI"/>
        <w:color w:val="FF0000"/>
        <w:sz w:val="22"/>
        <w:szCs w:val="32"/>
      </w:rPr>
      <w:t>0</w:t>
    </w:r>
    <w:r w:rsidR="00C71195" w:rsidRPr="00D761D8">
      <w:rPr>
        <w:rFonts w:ascii="Calibri" w:hAnsi="Calibri" w:cs="Segoe UI"/>
        <w:color w:val="FF0000"/>
        <w:sz w:val="22"/>
        <w:szCs w:val="32"/>
      </w:rPr>
      <w:t>]</w:t>
    </w:r>
    <w:r w:rsidR="00C71195">
      <w:rPr>
        <w:rFonts w:ascii="Calibri" w:hAnsi="Calibri" w:cs="Segoe UI"/>
        <w:color w:val="FF0000"/>
        <w:sz w:val="22"/>
        <w:szCs w:val="32"/>
      </w:rPr>
      <w:t xml:space="preserve"> </w:t>
    </w:r>
    <w:r w:rsidR="00C71195" w:rsidRPr="000F38D4">
      <w:rPr>
        <w:rFonts w:ascii="Segoe UI" w:hAnsi="Segoe UI" w:cs="Segoe UI"/>
        <w:b/>
        <w:noProof/>
        <w:color w:val="000099"/>
        <w:sz w:val="20"/>
        <w:szCs w:val="20"/>
      </w:rPr>
      <w:t>NYS TESOL J</w:t>
    </w:r>
    <w:r w:rsidR="00C71195">
      <w:rPr>
        <w:rFonts w:ascii="Segoe UI" w:hAnsi="Segoe UI" w:cs="Segoe UI"/>
        <w:b/>
        <w:noProof/>
        <w:color w:val="000099"/>
        <w:sz w:val="20"/>
        <w:szCs w:val="20"/>
      </w:rPr>
      <w:t>OURNAL</w:t>
    </w:r>
    <w:r w:rsidR="00C71195">
      <w:rPr>
        <w:rFonts w:ascii="Segoe UI" w:hAnsi="Segoe UI" w:cs="Segoe UI"/>
        <w:noProof/>
        <w:color w:val="000099"/>
        <w:sz w:val="20"/>
        <w:szCs w:val="20"/>
      </w:rPr>
      <w:t xml:space="preserve"> Vol. 2, No. 1, January 2015</w:t>
    </w:r>
  </w:p>
  <w:p w14:paraId="1392AE2E" w14:textId="77777777" w:rsidR="00C71195" w:rsidRPr="000C1A06" w:rsidRDefault="00C71195" w:rsidP="00E8048A">
    <w:pPr>
      <w:pStyle w:val="Footer"/>
      <w:tabs>
        <w:tab w:val="center" w:pos="2700"/>
      </w:tabs>
      <w:ind w:firstLine="360"/>
      <w:jc w:val="right"/>
      <w:rPr>
        <w:rFonts w:ascii="Segoe UI" w:hAnsi="Segoe UI" w:cs="Segoe UI"/>
        <w:noProof/>
        <w:color w:val="0000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4C9A" w14:textId="77777777" w:rsidR="000B120C" w:rsidRDefault="000B120C" w:rsidP="00D368DB">
      <w:r>
        <w:separator/>
      </w:r>
    </w:p>
  </w:footnote>
  <w:footnote w:type="continuationSeparator" w:id="0">
    <w:p w14:paraId="67B91E3E" w14:textId="77777777" w:rsidR="000B120C" w:rsidRDefault="000B120C" w:rsidP="00D3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9"/>
    <w:rsid w:val="00012FAE"/>
    <w:rsid w:val="0002295D"/>
    <w:rsid w:val="00033763"/>
    <w:rsid w:val="0007437B"/>
    <w:rsid w:val="00083D5A"/>
    <w:rsid w:val="00096C41"/>
    <w:rsid w:val="000A5C6B"/>
    <w:rsid w:val="000B120C"/>
    <w:rsid w:val="000B67CB"/>
    <w:rsid w:val="000C1A06"/>
    <w:rsid w:val="0011219C"/>
    <w:rsid w:val="00112600"/>
    <w:rsid w:val="00121C16"/>
    <w:rsid w:val="001519D2"/>
    <w:rsid w:val="00170D94"/>
    <w:rsid w:val="00173880"/>
    <w:rsid w:val="001B64C4"/>
    <w:rsid w:val="001D084C"/>
    <w:rsid w:val="001D5212"/>
    <w:rsid w:val="001E7FDE"/>
    <w:rsid w:val="00214713"/>
    <w:rsid w:val="00231D8B"/>
    <w:rsid w:val="0023336B"/>
    <w:rsid w:val="00233F4E"/>
    <w:rsid w:val="00237763"/>
    <w:rsid w:val="00243111"/>
    <w:rsid w:val="0024649B"/>
    <w:rsid w:val="00277586"/>
    <w:rsid w:val="0028600C"/>
    <w:rsid w:val="00294C3E"/>
    <w:rsid w:val="002A0422"/>
    <w:rsid w:val="002A0BAA"/>
    <w:rsid w:val="002A0C6C"/>
    <w:rsid w:val="002B1CD0"/>
    <w:rsid w:val="002B4ADA"/>
    <w:rsid w:val="002C1A05"/>
    <w:rsid w:val="002C604B"/>
    <w:rsid w:val="002C65C3"/>
    <w:rsid w:val="002F4E2A"/>
    <w:rsid w:val="003308B7"/>
    <w:rsid w:val="00362E3C"/>
    <w:rsid w:val="00384CB9"/>
    <w:rsid w:val="00395146"/>
    <w:rsid w:val="003C6A1D"/>
    <w:rsid w:val="003D4094"/>
    <w:rsid w:val="00422B79"/>
    <w:rsid w:val="00423373"/>
    <w:rsid w:val="004266C7"/>
    <w:rsid w:val="00435FA2"/>
    <w:rsid w:val="00455F61"/>
    <w:rsid w:val="004862DD"/>
    <w:rsid w:val="004A3585"/>
    <w:rsid w:val="004B572A"/>
    <w:rsid w:val="004C3D6D"/>
    <w:rsid w:val="004F5BBC"/>
    <w:rsid w:val="0050197C"/>
    <w:rsid w:val="00524320"/>
    <w:rsid w:val="00585FC6"/>
    <w:rsid w:val="005B6799"/>
    <w:rsid w:val="005E7D6B"/>
    <w:rsid w:val="00621200"/>
    <w:rsid w:val="006426B5"/>
    <w:rsid w:val="00646008"/>
    <w:rsid w:val="006660A6"/>
    <w:rsid w:val="00677F3D"/>
    <w:rsid w:val="006D1F43"/>
    <w:rsid w:val="006E0479"/>
    <w:rsid w:val="00707D41"/>
    <w:rsid w:val="00720233"/>
    <w:rsid w:val="00777C77"/>
    <w:rsid w:val="0079291D"/>
    <w:rsid w:val="007A3513"/>
    <w:rsid w:val="007B10A6"/>
    <w:rsid w:val="007B2267"/>
    <w:rsid w:val="007C2648"/>
    <w:rsid w:val="007C741D"/>
    <w:rsid w:val="007E774C"/>
    <w:rsid w:val="00815730"/>
    <w:rsid w:val="00815CCF"/>
    <w:rsid w:val="00826E29"/>
    <w:rsid w:val="00865786"/>
    <w:rsid w:val="008864B2"/>
    <w:rsid w:val="008902ED"/>
    <w:rsid w:val="008A27BA"/>
    <w:rsid w:val="008A3521"/>
    <w:rsid w:val="008A48BB"/>
    <w:rsid w:val="008F73D7"/>
    <w:rsid w:val="008F7C58"/>
    <w:rsid w:val="00914C59"/>
    <w:rsid w:val="00922862"/>
    <w:rsid w:val="00976BF7"/>
    <w:rsid w:val="00987B5C"/>
    <w:rsid w:val="009B3C11"/>
    <w:rsid w:val="009F0806"/>
    <w:rsid w:val="009F302B"/>
    <w:rsid w:val="009F517C"/>
    <w:rsid w:val="00A04C96"/>
    <w:rsid w:val="00A05890"/>
    <w:rsid w:val="00A13F00"/>
    <w:rsid w:val="00A228B6"/>
    <w:rsid w:val="00A57CB6"/>
    <w:rsid w:val="00AA281A"/>
    <w:rsid w:val="00AA7DAD"/>
    <w:rsid w:val="00AE412B"/>
    <w:rsid w:val="00AF4C0C"/>
    <w:rsid w:val="00B10F7A"/>
    <w:rsid w:val="00B12BB4"/>
    <w:rsid w:val="00B44208"/>
    <w:rsid w:val="00B75F1D"/>
    <w:rsid w:val="00B76900"/>
    <w:rsid w:val="00B80F21"/>
    <w:rsid w:val="00B83217"/>
    <w:rsid w:val="00BC26CB"/>
    <w:rsid w:val="00C15C24"/>
    <w:rsid w:val="00C23A7D"/>
    <w:rsid w:val="00C251DA"/>
    <w:rsid w:val="00C37EBB"/>
    <w:rsid w:val="00C5005D"/>
    <w:rsid w:val="00C67012"/>
    <w:rsid w:val="00C71195"/>
    <w:rsid w:val="00C861B4"/>
    <w:rsid w:val="00C965BC"/>
    <w:rsid w:val="00CA4B31"/>
    <w:rsid w:val="00CA5F31"/>
    <w:rsid w:val="00CA78FC"/>
    <w:rsid w:val="00CC73F1"/>
    <w:rsid w:val="00D0576F"/>
    <w:rsid w:val="00D07386"/>
    <w:rsid w:val="00D2098B"/>
    <w:rsid w:val="00D368DB"/>
    <w:rsid w:val="00D44512"/>
    <w:rsid w:val="00D71C78"/>
    <w:rsid w:val="00D73F19"/>
    <w:rsid w:val="00D77620"/>
    <w:rsid w:val="00D93215"/>
    <w:rsid w:val="00DE5DC5"/>
    <w:rsid w:val="00DE600E"/>
    <w:rsid w:val="00E03E21"/>
    <w:rsid w:val="00E32CFD"/>
    <w:rsid w:val="00E42966"/>
    <w:rsid w:val="00E45691"/>
    <w:rsid w:val="00E76A07"/>
    <w:rsid w:val="00E8048A"/>
    <w:rsid w:val="00EA0A0C"/>
    <w:rsid w:val="00EB5682"/>
    <w:rsid w:val="00EB614A"/>
    <w:rsid w:val="00EE33FE"/>
    <w:rsid w:val="00EE496E"/>
    <w:rsid w:val="00F32584"/>
    <w:rsid w:val="00F45118"/>
    <w:rsid w:val="00F772D4"/>
    <w:rsid w:val="00FE52F9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D4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D4A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04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0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094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40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D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3A7D"/>
  </w:style>
  <w:style w:type="character" w:styleId="Hyperlink">
    <w:name w:val="Hyperlink"/>
    <w:basedOn w:val="DefaultParagraphFont"/>
    <w:uiPriority w:val="99"/>
    <w:semiHidden/>
    <w:unhideWhenUsed/>
    <w:rsid w:val="00EA0A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A0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E2A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E2A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2F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5CF79EA-F2D8-244C-A8C7-B96DBD60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Macintosh Word</Application>
  <DocSecurity>0</DocSecurity>
  <Lines>31</Lines>
  <Paragraphs>8</Paragraphs>
  <ScaleCrop>false</ScaleCrop>
  <Company>NYC DOE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Madison</dc:creator>
  <cp:keywords/>
  <dc:description/>
  <cp:lastModifiedBy>Rebekah Johnson</cp:lastModifiedBy>
  <cp:revision>2</cp:revision>
  <dcterms:created xsi:type="dcterms:W3CDTF">2017-01-26T13:06:00Z</dcterms:created>
  <dcterms:modified xsi:type="dcterms:W3CDTF">2017-01-26T13:06:00Z</dcterms:modified>
</cp:coreProperties>
</file>